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cs-CZ"/>
        </w:rPr>
        <w:t>České literární centrum: Grafik/grafička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Popis pracovní pozice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návrh a tvorba grafické a výtvarné stránky náročných druhů tiskovin, například knih, propagačních předmětů a materiálů a dalších druhů merkantilní grafiky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příprava podkladů pro národní a mezinárodní propagaci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úprava a grafické návrhy webů, spoluúčast na správě sociálních sítí a webu centra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úvazek v rozsahu 0,5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P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>ožadavky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minimálně středoškolské vzdělání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aktivní znalost angličtiny (odpovídající úrovni B2)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práce s grafickými programy (InDesign a jiné)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schopnost tvorby a předtiskové přípravy propagačních a dalších prezentačních materiálů; včetně webů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počítačová gramotnost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plánování a organizování práce, koordinační schopnosti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flexibilita, výkonnost, samostatnost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aktivní přístup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řešení problémů, zvládání zátěže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Kvalifikační požadavky pro zařazení do výběrového řízení</w:t>
      </w:r>
    </w:p>
    <w:p>
      <w:pPr>
        <w:pStyle w:val="NoSpacing"/>
        <w:numPr>
          <w:ilvl w:val="0"/>
          <w:numId w:val="2"/>
        </w:numPr>
        <w:spacing w:lineRule="auto" w:line="360"/>
        <w:ind w:left="709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strukturovaný životopis</w:t>
      </w:r>
    </w:p>
    <w:p>
      <w:pPr>
        <w:pStyle w:val="NoSpacing"/>
        <w:numPr>
          <w:ilvl w:val="0"/>
          <w:numId w:val="2"/>
        </w:numPr>
        <w:spacing w:lineRule="auto" w:line="360"/>
        <w:ind w:left="709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motivační dopis</w:t>
      </w:r>
    </w:p>
    <w:p>
      <w:pPr>
        <w:pStyle w:val="NoSpacing"/>
        <w:numPr>
          <w:ilvl w:val="0"/>
          <w:numId w:val="2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>souhlas se zpracováním osobních údajů podle ustanovení § 5 odst. 2 zákona č. 101/2000 Sb.</w:t>
      </w:r>
    </w:p>
    <w:p>
      <w:pPr>
        <w:pStyle w:val="NoSpacing"/>
        <w:numPr>
          <w:ilvl w:val="0"/>
          <w:numId w:val="2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>ověřenou kopii dokladu o vysokoškolském a nejvyšším dosaženém vzdělání</w:t>
      </w:r>
    </w:p>
    <w:p>
      <w:pPr>
        <w:pStyle w:val="NoSpacing"/>
        <w:numPr>
          <w:ilvl w:val="0"/>
          <w:numId w:val="2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>originál výpisu z rejstříku trestů, ne starší než 3 měsíce (cizí státní příslušníci předloží obdobný doklad)</w:t>
      </w:r>
    </w:p>
    <w:p>
      <w:pPr>
        <w:pStyle w:val="NoSpacing"/>
        <w:numPr>
          <w:ilvl w:val="0"/>
          <w:numId w:val="2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 xml:space="preserve">reprezentativní výběr z portfolia do rozsahu 40 stran 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Podklady zašlete na email sinclova@mzk.cz nebo na adresu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Moravská zemská knihovna v Brně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Soňa Šinclová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Výběrové řízení – grafik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Kounicova 65a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601 87 Brno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 případě emailové korespondence si vyžádejte potvrzení o doručení.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Termín doručení</w:t>
      </w:r>
      <w:r>
        <w:rPr>
          <w:rFonts w:cs="Arial" w:ascii="Arial" w:hAnsi="Arial"/>
          <w:sz w:val="24"/>
        </w:rPr>
        <w:t xml:space="preserve">: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. 1. 2017</w:t>
      </w:r>
    </w:p>
    <w:p>
      <w:pPr>
        <w:pStyle w:val="Normal"/>
        <w:rPr>
          <w:sz w:val="24"/>
        </w:rPr>
      </w:pPr>
      <w:r>
        <w:rPr>
          <w:rFonts w:cs="Arial" w:ascii="Arial" w:hAnsi="Arial"/>
          <w:b/>
          <w:sz w:val="24"/>
        </w:rPr>
        <w:t>Předpokládaný termín nástupu</w:t>
      </w:r>
      <w:r>
        <w:rPr>
          <w:rFonts w:cs="Arial" w:ascii="Arial" w:hAnsi="Arial"/>
          <w:sz w:val="24"/>
        </w:rPr>
        <w:t>: 1. čtvrtletí roku 2017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4e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imes New Roman"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Times New Roman" w:cs="Arial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64e6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64e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LibreOffice/5.1.4.2$Linux_X86_64 LibreOffice_project/10m0$Build-2</Application>
  <Pages>2</Pages>
  <Words>220</Words>
  <Characters>1322</Characters>
  <CharactersWithSpaces>1493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2016-12-15T16:43:00Z</dcterms:created>
  <dc:creator>Soňa</dc:creator>
  <dc:description/>
  <dc:language>cs-CZ</dc:language>
  <cp:lastModifiedBy/>
  <dcterms:modified xsi:type="dcterms:W3CDTF">2017-01-06T10:25:31Z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