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8D" w:rsidRPr="0029508D" w:rsidRDefault="0029508D" w:rsidP="0029508D">
      <w:pPr>
        <w:pStyle w:val="Normlnweb"/>
        <w:rPr>
          <w:rFonts w:ascii="Georgia" w:hAnsi="Georgia"/>
          <w:color w:val="333333"/>
          <w:sz w:val="28"/>
          <w:szCs w:val="28"/>
          <w:shd w:val="clear" w:color="auto" w:fill="FFFFFF"/>
        </w:rPr>
      </w:pPr>
      <w:r w:rsidRPr="0029508D">
        <w:rPr>
          <w:rFonts w:ascii="Georgia" w:hAnsi="Georgia"/>
          <w:color w:val="333333"/>
          <w:sz w:val="28"/>
          <w:szCs w:val="28"/>
          <w:shd w:val="clear" w:color="auto" w:fill="FFFFFF"/>
        </w:rPr>
        <w:t>Rezidenční pobyty Českého literárního centra (léto a podzim 2019)</w:t>
      </w:r>
    </w:p>
    <w:p w:rsidR="0029508D" w:rsidRDefault="0029508D" w:rsidP="0029508D">
      <w:pPr>
        <w:pStyle w:val="Normlnweb"/>
        <w:rPr>
          <w:rFonts w:ascii="Georgia" w:hAnsi="Georgia"/>
          <w:b/>
          <w:bCs/>
          <w:color w:val="333333"/>
        </w:rPr>
      </w:pPr>
      <w:r>
        <w:rPr>
          <w:rFonts w:ascii="Georgia" w:hAnsi="Georgia"/>
          <w:color w:val="333333"/>
          <w:shd w:val="clear" w:color="auto" w:fill="FFFFFF"/>
        </w:rPr>
        <w:t>Moravská zemská knihovna v Brně, sekce České literární centrum, vyhlašuje výběrové řízení na rezidenční pobyty </w:t>
      </w:r>
      <w:r>
        <w:rPr>
          <w:rStyle w:val="Siln"/>
          <w:rFonts w:ascii="Georgia" w:hAnsi="Georgia"/>
          <w:color w:val="333333"/>
          <w:shd w:val="clear" w:color="auto" w:fill="FFFFFF"/>
        </w:rPr>
        <w:t>na léto a podzim 2019 v Brně a v Praze </w:t>
      </w:r>
      <w:r>
        <w:rPr>
          <w:rFonts w:ascii="Georgia" w:hAnsi="Georgia"/>
          <w:color w:val="333333"/>
          <w:shd w:val="clear" w:color="auto" w:fill="FFFFFF"/>
        </w:rPr>
        <w:t>(zde ve spolupráci se Skautskou nadací Jaroslava Foglara).</w:t>
      </w:r>
    </w:p>
    <w:p w:rsidR="0029508D" w:rsidRPr="0029508D" w:rsidRDefault="0029508D" w:rsidP="0029508D">
      <w:pPr>
        <w:pStyle w:val="Normlnweb"/>
        <w:rPr>
          <w:rFonts w:ascii="Georgia" w:hAnsi="Georgia"/>
          <w:color w:val="333333"/>
        </w:rPr>
      </w:pPr>
      <w:r w:rsidRPr="0029508D">
        <w:rPr>
          <w:rFonts w:ascii="Georgia" w:hAnsi="Georgia"/>
          <w:b/>
          <w:bCs/>
          <w:color w:val="333333"/>
        </w:rPr>
        <w:t>Pobyty pro překladatele z češtiny a zahraniční bohemisty</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Zahraničním překladatelům z češtiny, bohemistům a literárním vědcům se zájmem o českou kulturu jsou určeny studijní a tvůrčí rezidenční pobyty v délce 2, 3 nebo 4 týdnů v Praze nebo Brně (v Brně mají rezidenti navíc možnost neomezeného přístupu k fondům Moravské zemské knihovny). Výzva není omezena věkem ani cílovým jazykem překladů. Rezidentovi má pobyt poskytnout čas na tvorbu či výzkum, možnost setkání s překládaným autorem a seznámení s českou literární a kulturní scénou. Rezident by měl být ochotný podílet se na místním literárním životě (účast na akcích pořádaných či zprostředkovaných organizátorem). Během pobytu by měl rezident pracovat na překladatelském či výzkumném projektu.</w:t>
      </w:r>
      <w:bookmarkStart w:id="0" w:name="_GoBack"/>
      <w:bookmarkEnd w:id="0"/>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Podmínky:</w:t>
      </w:r>
    </w:p>
    <w:p w:rsidR="0029508D" w:rsidRPr="0029508D" w:rsidRDefault="0029508D" w:rsidP="0029508D">
      <w:pPr>
        <w:numPr>
          <w:ilvl w:val="0"/>
          <w:numId w:val="4"/>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český (případně slovenský) nebo anglický jazyk na komunikativní úrovni</w:t>
      </w:r>
    </w:p>
    <w:p w:rsidR="0029508D" w:rsidRPr="0029508D" w:rsidRDefault="0029508D" w:rsidP="0029508D">
      <w:pPr>
        <w:numPr>
          <w:ilvl w:val="0"/>
          <w:numId w:val="4"/>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nejméně jeden již vydaný překlad či odborná práce (včetně časopiseckých publikací)</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Termíny pobytu:</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Praha</w:t>
      </w:r>
      <w:r w:rsidRPr="0029508D">
        <w:rPr>
          <w:rFonts w:ascii="Georgia" w:eastAsia="Times New Roman" w:hAnsi="Georgia" w:cs="Times New Roman"/>
          <w:color w:val="333333"/>
          <w:sz w:val="24"/>
          <w:szCs w:val="24"/>
          <w:lang w:eastAsia="cs-CZ"/>
        </w:rPr>
        <w:t>: červenec - listopad 2019</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Brno:</w:t>
      </w:r>
      <w:r w:rsidRPr="0029508D">
        <w:rPr>
          <w:rFonts w:ascii="Georgia" w:eastAsia="Times New Roman" w:hAnsi="Georgia" w:cs="Times New Roman"/>
          <w:color w:val="333333"/>
          <w:sz w:val="24"/>
          <w:szCs w:val="24"/>
          <w:lang w:eastAsia="cs-CZ"/>
        </w:rPr>
        <w:t> září - říjen 2019</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Rezidentovi je hrazeno:</w:t>
      </w:r>
    </w:p>
    <w:p w:rsidR="0029508D" w:rsidRPr="0029508D" w:rsidRDefault="0029508D" w:rsidP="0029508D">
      <w:pPr>
        <w:numPr>
          <w:ilvl w:val="0"/>
          <w:numId w:val="5"/>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stipendium ve výši 250 EUR na týden</w:t>
      </w:r>
    </w:p>
    <w:p w:rsidR="0029508D" w:rsidRPr="0029508D" w:rsidRDefault="0029508D" w:rsidP="0029508D">
      <w:pPr>
        <w:numPr>
          <w:ilvl w:val="0"/>
          <w:numId w:val="5"/>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ubytování v rezidenčním bytě</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 xml:space="preserve">Dokumenty pro přihlášení (v češtině nebo angličtině, v textovém formátu nebo </w:t>
      </w:r>
      <w:proofErr w:type="spellStart"/>
      <w:r w:rsidRPr="0029508D">
        <w:rPr>
          <w:rFonts w:ascii="Georgia" w:eastAsia="Times New Roman" w:hAnsi="Georgia" w:cs="Times New Roman"/>
          <w:b/>
          <w:bCs/>
          <w:color w:val="333333"/>
          <w:sz w:val="24"/>
          <w:szCs w:val="24"/>
          <w:lang w:eastAsia="cs-CZ"/>
        </w:rPr>
        <w:t>pdf</w:t>
      </w:r>
      <w:proofErr w:type="spellEnd"/>
      <w:r w:rsidRPr="0029508D">
        <w:rPr>
          <w:rFonts w:ascii="Georgia" w:eastAsia="Times New Roman" w:hAnsi="Georgia" w:cs="Times New Roman"/>
          <w:b/>
          <w:bCs/>
          <w:color w:val="333333"/>
          <w:sz w:val="24"/>
          <w:szCs w:val="24"/>
          <w:lang w:eastAsia="cs-CZ"/>
        </w:rPr>
        <w:t>):</w:t>
      </w:r>
    </w:p>
    <w:p w:rsidR="0029508D" w:rsidRPr="0029508D" w:rsidRDefault="0029508D" w:rsidP="0029508D">
      <w:pPr>
        <w:numPr>
          <w:ilvl w:val="0"/>
          <w:numId w:val="6"/>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vyplněný přihlašovací formulář (včetně motivačního dopisu a popisu projektu)</w:t>
      </w:r>
    </w:p>
    <w:p w:rsidR="0029508D" w:rsidRPr="0029508D" w:rsidRDefault="0029508D" w:rsidP="0029508D">
      <w:pPr>
        <w:numPr>
          <w:ilvl w:val="0"/>
          <w:numId w:val="6"/>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strukturovaný životopis</w:t>
      </w:r>
    </w:p>
    <w:p w:rsidR="0029508D" w:rsidRPr="0029508D" w:rsidRDefault="0029508D" w:rsidP="0029508D">
      <w:pPr>
        <w:numPr>
          <w:ilvl w:val="0"/>
          <w:numId w:val="6"/>
        </w:num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bibliografie</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Další podmínky vyhlašovatele jsou uvedeny ve </w:t>
      </w:r>
      <w:hyperlink r:id="rId5" w:history="1">
        <w:r w:rsidRPr="0029508D">
          <w:rPr>
            <w:rFonts w:ascii="Georgia" w:eastAsia="Times New Roman" w:hAnsi="Georgia" w:cs="Times New Roman"/>
            <w:color w:val="0000FF"/>
            <w:sz w:val="24"/>
            <w:szCs w:val="24"/>
            <w:u w:val="single"/>
            <w:lang w:eastAsia="cs-CZ"/>
          </w:rPr>
          <w:t>formuláři žádosti</w:t>
        </w:r>
      </w:hyperlink>
      <w:r w:rsidRPr="0029508D">
        <w:rPr>
          <w:rFonts w:ascii="Georgia" w:eastAsia="Times New Roman" w:hAnsi="Georgia" w:cs="Times New Roman"/>
          <w:color w:val="333333"/>
          <w:sz w:val="24"/>
          <w:szCs w:val="24"/>
          <w:lang w:eastAsia="cs-CZ"/>
        </w:rPr>
        <w:t>, který je nedílnou součástí tohoto výběrového řízení, a jsou pro žadatele závazné.</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color w:val="333333"/>
          <w:sz w:val="24"/>
          <w:szCs w:val="24"/>
          <w:lang w:eastAsia="cs-CZ"/>
        </w:rPr>
        <w:t>Dokumenty posílejte na adresu </w:t>
      </w:r>
      <w:hyperlink r:id="rId6" w:history="1">
        <w:r w:rsidRPr="0029508D">
          <w:rPr>
            <w:rFonts w:ascii="Georgia" w:eastAsia="Times New Roman" w:hAnsi="Georgia" w:cs="Times New Roman"/>
            <w:color w:val="0000FF"/>
            <w:sz w:val="24"/>
            <w:szCs w:val="24"/>
            <w:u w:val="single"/>
            <w:lang w:eastAsia="cs-CZ"/>
          </w:rPr>
          <w:t>residencies@czechlit.cz</w:t>
        </w:r>
      </w:hyperlink>
      <w:r w:rsidRPr="0029508D">
        <w:rPr>
          <w:rFonts w:ascii="Georgia" w:eastAsia="Times New Roman" w:hAnsi="Georgia" w:cs="Times New Roman"/>
          <w:color w:val="333333"/>
          <w:sz w:val="24"/>
          <w:szCs w:val="24"/>
          <w:lang w:eastAsia="cs-CZ"/>
        </w:rPr>
        <w:t>.</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t>Termín pro doručení přihlášek:</w:t>
      </w:r>
      <w:r w:rsidRPr="0029508D">
        <w:rPr>
          <w:rFonts w:ascii="Georgia" w:eastAsia="Times New Roman" w:hAnsi="Georgia" w:cs="Times New Roman"/>
          <w:color w:val="333333"/>
          <w:sz w:val="24"/>
          <w:szCs w:val="24"/>
          <w:lang w:eastAsia="cs-CZ"/>
        </w:rPr>
        <w:t> 21. 3. 2019 (do 14:00)</w:t>
      </w:r>
    </w:p>
    <w:p w:rsidR="0029508D" w:rsidRPr="0029508D" w:rsidRDefault="0029508D" w:rsidP="0029508D">
      <w:pPr>
        <w:spacing w:before="100" w:beforeAutospacing="1" w:after="100" w:afterAutospacing="1" w:line="240" w:lineRule="auto"/>
        <w:rPr>
          <w:rFonts w:ascii="Georgia" w:eastAsia="Times New Roman" w:hAnsi="Georgia" w:cs="Times New Roman"/>
          <w:color w:val="333333"/>
          <w:sz w:val="24"/>
          <w:szCs w:val="24"/>
          <w:lang w:eastAsia="cs-CZ"/>
        </w:rPr>
      </w:pPr>
      <w:r w:rsidRPr="0029508D">
        <w:rPr>
          <w:rFonts w:ascii="Georgia" w:eastAsia="Times New Roman" w:hAnsi="Georgia" w:cs="Times New Roman"/>
          <w:b/>
          <w:bCs/>
          <w:color w:val="333333"/>
          <w:sz w:val="24"/>
          <w:szCs w:val="24"/>
          <w:lang w:eastAsia="cs-CZ"/>
        </w:rPr>
        <w:lastRenderedPageBreak/>
        <w:t>Rozhodnutí:</w:t>
      </w:r>
      <w:r w:rsidRPr="0029508D">
        <w:rPr>
          <w:rFonts w:ascii="Georgia" w:eastAsia="Times New Roman" w:hAnsi="Georgia" w:cs="Times New Roman"/>
          <w:color w:val="333333"/>
          <w:sz w:val="24"/>
          <w:szCs w:val="24"/>
          <w:lang w:eastAsia="cs-CZ"/>
        </w:rPr>
        <w:t> udělení stipendia bude oznámeno na základě rozhodnutí výběrové komise na stránkách Českého literárního centra (</w:t>
      </w:r>
      <w:hyperlink r:id="rId7" w:history="1">
        <w:r w:rsidRPr="0029508D">
          <w:rPr>
            <w:rFonts w:ascii="Georgia" w:eastAsia="Times New Roman" w:hAnsi="Georgia" w:cs="Times New Roman"/>
            <w:color w:val="0000FF"/>
            <w:sz w:val="24"/>
            <w:szCs w:val="24"/>
            <w:u w:val="single"/>
            <w:lang w:eastAsia="cs-CZ"/>
          </w:rPr>
          <w:t>www.czechlit.cz</w:t>
        </w:r>
      </w:hyperlink>
      <w:r w:rsidRPr="0029508D">
        <w:rPr>
          <w:rFonts w:ascii="Georgia" w:eastAsia="Times New Roman" w:hAnsi="Georgia" w:cs="Times New Roman"/>
          <w:color w:val="333333"/>
          <w:sz w:val="24"/>
          <w:szCs w:val="24"/>
          <w:lang w:eastAsia="cs-CZ"/>
        </w:rPr>
        <w:t>).</w:t>
      </w:r>
    </w:p>
    <w:p w:rsidR="00FA7FD5" w:rsidRDefault="00FA7FD5" w:rsidP="0029508D">
      <w:pPr>
        <w:spacing w:before="100" w:beforeAutospacing="1" w:after="100" w:afterAutospacing="1" w:line="240" w:lineRule="auto"/>
      </w:pPr>
    </w:p>
    <w:sectPr w:rsidR="00FA7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67679"/>
    <w:multiLevelType w:val="multilevel"/>
    <w:tmpl w:val="C6B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526D7"/>
    <w:multiLevelType w:val="multilevel"/>
    <w:tmpl w:val="75F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F7BC4"/>
    <w:multiLevelType w:val="multilevel"/>
    <w:tmpl w:val="CF4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B1852"/>
    <w:multiLevelType w:val="multilevel"/>
    <w:tmpl w:val="681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57D00"/>
    <w:multiLevelType w:val="multilevel"/>
    <w:tmpl w:val="9942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97189D"/>
    <w:multiLevelType w:val="multilevel"/>
    <w:tmpl w:val="DC8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8D"/>
    <w:rsid w:val="00144053"/>
    <w:rsid w:val="0029508D"/>
    <w:rsid w:val="00403D72"/>
    <w:rsid w:val="00FA7FD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AE2B"/>
  <w15:chartTrackingRefBased/>
  <w15:docId w15:val="{7B2AFE92-8353-4B44-AC70-D55ADD0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950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08D"/>
    <w:rPr>
      <w:b/>
      <w:bCs/>
    </w:rPr>
  </w:style>
  <w:style w:type="character" w:styleId="Hypertextovodkaz">
    <w:name w:val="Hyperlink"/>
    <w:basedOn w:val="Standardnpsmoodstavce"/>
    <w:uiPriority w:val="99"/>
    <w:semiHidden/>
    <w:unhideWhenUsed/>
    <w:rsid w:val="00295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152534">
      <w:bodyDiv w:val="1"/>
      <w:marLeft w:val="0"/>
      <w:marRight w:val="0"/>
      <w:marTop w:val="0"/>
      <w:marBottom w:val="0"/>
      <w:divBdr>
        <w:top w:val="none" w:sz="0" w:space="0" w:color="auto"/>
        <w:left w:val="none" w:sz="0" w:space="0" w:color="auto"/>
        <w:bottom w:val="none" w:sz="0" w:space="0" w:color="auto"/>
        <w:right w:val="none" w:sz="0" w:space="0" w:color="auto"/>
      </w:divBdr>
    </w:div>
    <w:div w:id="19893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zechli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idencies@czechlit.cz" TargetMode="External"/><Relationship Id="rId5" Type="http://schemas.openxmlformats.org/officeDocument/2006/relationships/hyperlink" Target="https://www.czechlit.cz/wp-content/uploads/2019/02/%C4%8CLC_formul%C3%A1%C5%99_rezidence_l%C3%A9to_a_podzim_2019.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CLC4</dc:creator>
  <cp:keywords/>
  <dc:description/>
  <cp:lastModifiedBy>CLC4</cp:lastModifiedBy>
  <cp:revision>2</cp:revision>
  <dcterms:created xsi:type="dcterms:W3CDTF">2019-02-04T13:56:00Z</dcterms:created>
  <dcterms:modified xsi:type="dcterms:W3CDTF">2019-02-04T13:56:00Z</dcterms:modified>
</cp:coreProperties>
</file>