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F6" w:rsidRDefault="000C5BF6" w:rsidP="00EA17F5">
      <w:pPr>
        <w:pStyle w:val="Nadpis1"/>
      </w:pPr>
      <w:r>
        <w:t>Rezidenční pobyty Českého literárního centra</w:t>
      </w:r>
    </w:p>
    <w:p w:rsidR="00E402EC" w:rsidRPr="00E402EC" w:rsidRDefault="00E402EC" w:rsidP="00E402EC">
      <w:pPr>
        <w:pStyle w:val="CLCtext"/>
      </w:pPr>
      <w:bookmarkStart w:id="0" w:name="_GoBack"/>
      <w:bookmarkEnd w:id="0"/>
    </w:p>
    <w:p w:rsidR="000C5BF6" w:rsidRDefault="000C5BF6" w:rsidP="000C5BF6">
      <w:pPr>
        <w:pStyle w:val="Normlnweb"/>
        <w:shd w:val="clear" w:color="auto" w:fill="FFFFFF"/>
        <w:spacing w:before="0" w:beforeAutospacing="0"/>
        <w:rPr>
          <w:rFonts w:ascii="Georgia" w:hAnsi="Georgia" w:cs="Arial"/>
          <w:b/>
          <w:color w:val="333333"/>
          <w:sz w:val="30"/>
          <w:szCs w:val="30"/>
        </w:rPr>
      </w:pPr>
      <w:r>
        <w:rPr>
          <w:rFonts w:ascii="Georgia" w:hAnsi="Georgia" w:cs="Arial"/>
          <w:color w:val="333333"/>
          <w:sz w:val="30"/>
          <w:szCs w:val="30"/>
        </w:rPr>
        <w:t>Moravská zemská knihovna v Brně, sekce České literární centrum, vyhlašuje</w:t>
      </w:r>
      <w:r w:rsidR="00BF1562">
        <w:rPr>
          <w:rFonts w:ascii="Georgia" w:hAnsi="Georgia" w:cs="Arial"/>
          <w:color w:val="333333"/>
          <w:sz w:val="30"/>
          <w:szCs w:val="30"/>
        </w:rPr>
        <w:t xml:space="preserve"> výběrové řízení na rezidenční pobyty </w:t>
      </w:r>
      <w:r w:rsidR="00DF15DA">
        <w:rPr>
          <w:rFonts w:ascii="Georgia" w:hAnsi="Georgia" w:cs="Arial"/>
          <w:b/>
          <w:color w:val="333333"/>
          <w:sz w:val="30"/>
          <w:szCs w:val="30"/>
        </w:rPr>
        <w:t>na jaro 2020</w:t>
      </w:r>
      <w:r w:rsidR="00BF1562">
        <w:rPr>
          <w:rFonts w:ascii="Georgia" w:hAnsi="Georgia" w:cs="Arial"/>
          <w:b/>
          <w:color w:val="333333"/>
          <w:sz w:val="30"/>
          <w:szCs w:val="30"/>
        </w:rPr>
        <w:t xml:space="preserve"> v</w:t>
      </w:r>
      <w:r w:rsidR="00D572F8">
        <w:rPr>
          <w:rFonts w:ascii="Georgia" w:hAnsi="Georgia" w:cs="Arial"/>
          <w:b/>
          <w:color w:val="333333"/>
          <w:sz w:val="30"/>
          <w:szCs w:val="30"/>
        </w:rPr>
        <w:t> </w:t>
      </w:r>
      <w:r w:rsidR="00BF1562">
        <w:rPr>
          <w:rFonts w:ascii="Georgia" w:hAnsi="Georgia" w:cs="Arial"/>
          <w:b/>
          <w:color w:val="333333"/>
          <w:sz w:val="30"/>
          <w:szCs w:val="30"/>
        </w:rPr>
        <w:t>Brně</w:t>
      </w:r>
      <w:r w:rsidR="00D572F8">
        <w:rPr>
          <w:rFonts w:ascii="Georgia" w:hAnsi="Georgia" w:cs="Arial"/>
          <w:b/>
          <w:color w:val="333333"/>
          <w:sz w:val="30"/>
          <w:szCs w:val="30"/>
        </w:rPr>
        <w:t xml:space="preserve"> a </w:t>
      </w:r>
      <w:r w:rsidR="00BF1562" w:rsidRPr="00B9129B">
        <w:rPr>
          <w:rFonts w:ascii="Georgia" w:hAnsi="Georgia" w:cs="Arial"/>
          <w:b/>
          <w:color w:val="333333"/>
          <w:sz w:val="30"/>
          <w:szCs w:val="30"/>
        </w:rPr>
        <w:t>v</w:t>
      </w:r>
      <w:r w:rsidR="00D572F8">
        <w:rPr>
          <w:rFonts w:ascii="Georgia" w:hAnsi="Georgia" w:cs="Arial"/>
          <w:b/>
          <w:color w:val="333333"/>
          <w:sz w:val="30"/>
          <w:szCs w:val="30"/>
        </w:rPr>
        <w:t> </w:t>
      </w:r>
      <w:r w:rsidR="00BF1562" w:rsidRPr="00B9129B">
        <w:rPr>
          <w:rFonts w:ascii="Georgia" w:hAnsi="Georgia" w:cs="Arial"/>
          <w:b/>
          <w:color w:val="333333"/>
          <w:sz w:val="30"/>
          <w:szCs w:val="30"/>
        </w:rPr>
        <w:t>Praze</w:t>
      </w:r>
      <w:r w:rsidR="00D572F8">
        <w:rPr>
          <w:rFonts w:ascii="Georgia" w:hAnsi="Georgia" w:cs="Arial"/>
          <w:b/>
          <w:color w:val="333333"/>
          <w:sz w:val="30"/>
          <w:szCs w:val="30"/>
        </w:rPr>
        <w:t xml:space="preserve"> </w:t>
      </w:r>
      <w:r w:rsidR="00D572F8">
        <w:rPr>
          <w:rFonts w:ascii="Georgia" w:hAnsi="Georgia" w:cs="Arial"/>
          <w:color w:val="333333"/>
          <w:sz w:val="30"/>
          <w:szCs w:val="30"/>
        </w:rPr>
        <w:t>(</w:t>
      </w:r>
      <w:r w:rsidR="00693D05">
        <w:rPr>
          <w:rFonts w:ascii="Georgia" w:hAnsi="Georgia" w:cs="Arial"/>
          <w:color w:val="333333"/>
          <w:sz w:val="30"/>
          <w:szCs w:val="30"/>
        </w:rPr>
        <w:t xml:space="preserve">zde </w:t>
      </w:r>
      <w:r w:rsidR="00D572F8">
        <w:rPr>
          <w:rFonts w:ascii="Georgia" w:hAnsi="Georgia" w:cs="Arial"/>
          <w:color w:val="333333"/>
          <w:sz w:val="30"/>
          <w:szCs w:val="30"/>
        </w:rPr>
        <w:t>ve spolupráci se Skautskou nadací Jaroslava Foglara v rámci programu Rezidence Jaroslava Foglara).</w:t>
      </w:r>
      <w:r w:rsidR="00BF1562">
        <w:rPr>
          <w:rFonts w:ascii="Georgia" w:hAnsi="Georgia" w:cs="Arial"/>
          <w:b/>
          <w:color w:val="333333"/>
          <w:sz w:val="30"/>
          <w:szCs w:val="30"/>
        </w:rPr>
        <w:t xml:space="preserve"> </w:t>
      </w:r>
      <w:r w:rsidR="00BF1562" w:rsidRPr="00B9129B">
        <w:rPr>
          <w:rFonts w:ascii="Georgia" w:hAnsi="Georgia" w:cs="Arial"/>
          <w:b/>
          <w:color w:val="333333"/>
          <w:sz w:val="30"/>
          <w:szCs w:val="30"/>
        </w:rPr>
        <w:t xml:space="preserve"> </w:t>
      </w:r>
    </w:p>
    <w:p w:rsidR="000C5BF6" w:rsidRPr="00066B5C" w:rsidRDefault="000C5BF6" w:rsidP="000E0613">
      <w:pPr>
        <w:pStyle w:val="Podnadpis"/>
        <w:ind w:left="0"/>
        <w:rPr>
          <w:rFonts w:ascii="Georgia" w:hAnsi="Georgia"/>
          <w:sz w:val="28"/>
          <w:szCs w:val="28"/>
        </w:rPr>
      </w:pPr>
      <w:r w:rsidRPr="00066B5C">
        <w:rPr>
          <w:rStyle w:val="Siln"/>
          <w:rFonts w:ascii="Georgia" w:hAnsi="Georgia" w:cs="Arial"/>
          <w:bCs w:val="0"/>
          <w:color w:val="333333"/>
          <w:sz w:val="28"/>
          <w:szCs w:val="28"/>
        </w:rPr>
        <w:t>Pobyty pro překladatele z češtiny a zahraniční bohemisty</w:t>
      </w:r>
    </w:p>
    <w:p w:rsidR="000C5BF6" w:rsidRDefault="000C5BF6" w:rsidP="000C5BF6">
      <w:pPr>
        <w:pStyle w:val="Normlnweb"/>
        <w:shd w:val="clear" w:color="auto" w:fill="FFFFFF"/>
        <w:spacing w:before="0" w:beforeAutospacing="0"/>
        <w:rPr>
          <w:rFonts w:ascii="Georgia" w:hAnsi="Georgia" w:cs="Arial"/>
          <w:color w:val="333333"/>
          <w:sz w:val="30"/>
          <w:szCs w:val="30"/>
        </w:rPr>
      </w:pPr>
      <w:r>
        <w:rPr>
          <w:rFonts w:ascii="Georgia" w:hAnsi="Georgia" w:cs="Arial"/>
          <w:color w:val="333333"/>
          <w:sz w:val="30"/>
          <w:szCs w:val="30"/>
        </w:rPr>
        <w:t>Zahraničním překladatelům z češtiny, bohemistům a literárním vědcům se zájmem o českou kulturu jsou určeny studijní a tvůr</w:t>
      </w:r>
      <w:r w:rsidR="006828C7">
        <w:rPr>
          <w:rFonts w:ascii="Georgia" w:hAnsi="Georgia" w:cs="Arial"/>
          <w:color w:val="333333"/>
          <w:sz w:val="30"/>
          <w:szCs w:val="30"/>
        </w:rPr>
        <w:t xml:space="preserve">čí rezidenční pobyty v délce </w:t>
      </w:r>
      <w:r>
        <w:rPr>
          <w:rFonts w:ascii="Georgia" w:hAnsi="Georgia" w:cs="Arial"/>
          <w:color w:val="333333"/>
          <w:sz w:val="30"/>
          <w:szCs w:val="30"/>
        </w:rPr>
        <w:t>3 nebo 4 týdnů v Praze nebo Brně (v Brně mají rezidenti navíc možnost neomezeného přístupu k fondům Moravské zemské knihovny). Výzva není omezena věkem ani cílovým jazykem překladů. Rezidentovi má pobyt poskytnout čas na tvorbu či výzkum, možnost setkání s překládaným autorem a seznámení s českou literární a kulturní scénou. Rezident by měl být ochotný podílet se na místním literárním životě (účast na akcích pořádaných či zprostředkovaných organizátorem). Během pobytu by měl rezident pracovat na překladatelském či výzkumném projektu.</w:t>
      </w:r>
    </w:p>
    <w:p w:rsidR="000C5BF6" w:rsidRDefault="000C5BF6" w:rsidP="000C5BF6">
      <w:pPr>
        <w:pStyle w:val="Normlnweb"/>
        <w:shd w:val="clear" w:color="auto" w:fill="FFFFFF"/>
        <w:spacing w:before="0" w:beforeAutospacing="0"/>
        <w:rPr>
          <w:rFonts w:ascii="Georgia" w:hAnsi="Georgia" w:cs="Arial"/>
          <w:color w:val="333333"/>
          <w:sz w:val="30"/>
          <w:szCs w:val="30"/>
        </w:rPr>
      </w:pPr>
      <w:r>
        <w:rPr>
          <w:rStyle w:val="Siln"/>
          <w:rFonts w:ascii="Georgia" w:hAnsi="Georgia" w:cs="Arial"/>
          <w:color w:val="333333"/>
          <w:sz w:val="30"/>
          <w:szCs w:val="30"/>
        </w:rPr>
        <w:t>Podmínky:</w:t>
      </w:r>
    </w:p>
    <w:p w:rsidR="000C5BF6" w:rsidRDefault="000C5BF6" w:rsidP="000C5BF6">
      <w:pPr>
        <w:numPr>
          <w:ilvl w:val="0"/>
          <w:numId w:val="18"/>
        </w:numPr>
        <w:shd w:val="clear" w:color="auto" w:fill="FFFFFF"/>
        <w:spacing w:before="100" w:beforeAutospacing="1" w:after="100" w:afterAutospacing="1" w:line="480" w:lineRule="atLeast"/>
        <w:rPr>
          <w:rFonts w:ascii="Georgia" w:hAnsi="Georgia" w:cs="Arial"/>
          <w:color w:val="333333"/>
          <w:sz w:val="30"/>
          <w:szCs w:val="30"/>
        </w:rPr>
      </w:pPr>
      <w:r>
        <w:rPr>
          <w:rFonts w:ascii="Georgia" w:hAnsi="Georgia" w:cs="Arial"/>
          <w:color w:val="333333"/>
          <w:sz w:val="30"/>
          <w:szCs w:val="30"/>
        </w:rPr>
        <w:lastRenderedPageBreak/>
        <w:t>český (případně slovenský) nebo anglický jazyk na komunikativní úrovni</w:t>
      </w:r>
    </w:p>
    <w:p w:rsidR="000C5BF6" w:rsidRDefault="000C5BF6" w:rsidP="000C5BF6">
      <w:pPr>
        <w:numPr>
          <w:ilvl w:val="0"/>
          <w:numId w:val="18"/>
        </w:numPr>
        <w:shd w:val="clear" w:color="auto" w:fill="FFFFFF"/>
        <w:spacing w:before="100" w:beforeAutospacing="1" w:after="100" w:afterAutospacing="1" w:line="480" w:lineRule="atLeast"/>
        <w:rPr>
          <w:rFonts w:ascii="Georgia" w:hAnsi="Georgia" w:cs="Arial"/>
          <w:color w:val="333333"/>
          <w:sz w:val="30"/>
          <w:szCs w:val="30"/>
        </w:rPr>
      </w:pPr>
      <w:r>
        <w:rPr>
          <w:rFonts w:ascii="Georgia" w:hAnsi="Georgia" w:cs="Arial"/>
          <w:color w:val="333333"/>
          <w:sz w:val="30"/>
          <w:szCs w:val="30"/>
        </w:rPr>
        <w:t>nejméně jeden již vydaný překlad či odborná práce (včetně časopiseckých publikací)</w:t>
      </w:r>
    </w:p>
    <w:p w:rsidR="003709E9" w:rsidRDefault="000C5BF6" w:rsidP="000C5BF6">
      <w:pPr>
        <w:pStyle w:val="Normlnweb"/>
        <w:shd w:val="clear" w:color="auto" w:fill="FFFFFF"/>
        <w:spacing w:before="0" w:beforeAutospacing="0"/>
        <w:rPr>
          <w:rFonts w:ascii="Georgia" w:hAnsi="Georgia" w:cs="Arial"/>
          <w:color w:val="333333"/>
          <w:sz w:val="30"/>
          <w:szCs w:val="30"/>
        </w:rPr>
      </w:pPr>
      <w:r>
        <w:rPr>
          <w:rStyle w:val="Siln"/>
          <w:rFonts w:ascii="Georgia" w:hAnsi="Georgia" w:cs="Arial"/>
          <w:color w:val="333333"/>
          <w:sz w:val="30"/>
          <w:szCs w:val="30"/>
        </w:rPr>
        <w:t>Termín</w:t>
      </w:r>
      <w:r w:rsidR="003709E9">
        <w:rPr>
          <w:rStyle w:val="Siln"/>
          <w:rFonts w:ascii="Georgia" w:hAnsi="Georgia" w:cs="Arial"/>
          <w:color w:val="333333"/>
          <w:sz w:val="30"/>
          <w:szCs w:val="30"/>
        </w:rPr>
        <w:t>y</w:t>
      </w:r>
      <w:r>
        <w:rPr>
          <w:rStyle w:val="Siln"/>
          <w:rFonts w:ascii="Georgia" w:hAnsi="Georgia" w:cs="Arial"/>
          <w:color w:val="333333"/>
          <w:sz w:val="30"/>
          <w:szCs w:val="30"/>
        </w:rPr>
        <w:t xml:space="preserve"> pobytu:</w:t>
      </w:r>
      <w:r>
        <w:rPr>
          <w:rFonts w:ascii="Georgia" w:hAnsi="Georgia" w:cs="Arial"/>
          <w:color w:val="333333"/>
          <w:sz w:val="30"/>
          <w:szCs w:val="30"/>
        </w:rPr>
        <w:t> </w:t>
      </w:r>
    </w:p>
    <w:p w:rsidR="003709E9" w:rsidRPr="003709E9" w:rsidRDefault="003709E9" w:rsidP="000C5BF6">
      <w:pPr>
        <w:pStyle w:val="Normlnweb"/>
        <w:shd w:val="clear" w:color="auto" w:fill="FFFFFF"/>
        <w:spacing w:before="0" w:beforeAutospacing="0"/>
        <w:rPr>
          <w:rFonts w:ascii="Georgia" w:hAnsi="Georgia" w:cs="Arial"/>
          <w:color w:val="333333"/>
          <w:sz w:val="30"/>
          <w:szCs w:val="30"/>
        </w:rPr>
      </w:pPr>
      <w:r w:rsidRPr="00622187">
        <w:rPr>
          <w:rFonts w:ascii="Georgia" w:hAnsi="Georgia" w:cs="Arial"/>
          <w:b/>
          <w:color w:val="333333"/>
          <w:sz w:val="30"/>
          <w:szCs w:val="30"/>
        </w:rPr>
        <w:t>Praha</w:t>
      </w:r>
      <w:r w:rsidRPr="003709E9">
        <w:rPr>
          <w:rFonts w:ascii="Georgia" w:hAnsi="Georgia" w:cs="Arial"/>
          <w:color w:val="333333"/>
          <w:sz w:val="30"/>
          <w:szCs w:val="30"/>
        </w:rPr>
        <w:t xml:space="preserve">: </w:t>
      </w:r>
      <w:r w:rsidR="006828C7">
        <w:rPr>
          <w:rFonts w:ascii="Georgia" w:hAnsi="Georgia" w:cs="Arial"/>
          <w:color w:val="333333"/>
          <w:sz w:val="30"/>
          <w:szCs w:val="30"/>
        </w:rPr>
        <w:t>březen – červen 2020</w:t>
      </w:r>
    </w:p>
    <w:p w:rsidR="006E4010" w:rsidRPr="003709E9" w:rsidRDefault="003709E9" w:rsidP="006E4010">
      <w:pPr>
        <w:pStyle w:val="Normlnweb"/>
        <w:shd w:val="clear" w:color="auto" w:fill="FFFFFF"/>
        <w:spacing w:before="0" w:beforeAutospacing="0"/>
        <w:rPr>
          <w:rFonts w:ascii="Georgia" w:hAnsi="Georgia" w:cs="Arial"/>
          <w:color w:val="333333"/>
          <w:sz w:val="30"/>
          <w:szCs w:val="30"/>
        </w:rPr>
      </w:pPr>
      <w:r w:rsidRPr="00622187">
        <w:rPr>
          <w:rFonts w:ascii="Georgia" w:hAnsi="Georgia" w:cs="Arial"/>
          <w:b/>
          <w:color w:val="333333"/>
          <w:sz w:val="30"/>
          <w:szCs w:val="30"/>
        </w:rPr>
        <w:t>Brno</w:t>
      </w:r>
      <w:r w:rsidR="00622187" w:rsidRPr="00622187">
        <w:rPr>
          <w:rFonts w:ascii="Georgia" w:hAnsi="Georgia" w:cs="Arial"/>
          <w:b/>
          <w:color w:val="333333"/>
          <w:sz w:val="30"/>
          <w:szCs w:val="30"/>
        </w:rPr>
        <w:t>:</w:t>
      </w:r>
      <w:r w:rsidR="00622187">
        <w:rPr>
          <w:rFonts w:ascii="Georgia" w:hAnsi="Georgia" w:cs="Arial"/>
          <w:color w:val="333333"/>
          <w:sz w:val="30"/>
          <w:szCs w:val="30"/>
        </w:rPr>
        <w:t xml:space="preserve"> </w:t>
      </w:r>
      <w:r w:rsidR="006828C7">
        <w:rPr>
          <w:rFonts w:ascii="Georgia" w:hAnsi="Georgia" w:cs="Arial"/>
          <w:color w:val="333333"/>
          <w:sz w:val="30"/>
          <w:szCs w:val="30"/>
        </w:rPr>
        <w:t xml:space="preserve">březen </w:t>
      </w:r>
      <w:r w:rsidR="00AD36F9">
        <w:rPr>
          <w:rFonts w:ascii="Georgia" w:hAnsi="Georgia" w:cs="Arial"/>
          <w:color w:val="333333"/>
          <w:sz w:val="30"/>
          <w:szCs w:val="30"/>
        </w:rPr>
        <w:t>–</w:t>
      </w:r>
      <w:r w:rsidR="006828C7">
        <w:rPr>
          <w:rFonts w:ascii="Georgia" w:hAnsi="Georgia" w:cs="Arial"/>
          <w:color w:val="333333"/>
          <w:sz w:val="30"/>
          <w:szCs w:val="30"/>
        </w:rPr>
        <w:t xml:space="preserve"> červen</w:t>
      </w:r>
      <w:r w:rsidR="00AD36F9">
        <w:rPr>
          <w:rFonts w:ascii="Georgia" w:hAnsi="Georgia" w:cs="Arial"/>
          <w:color w:val="333333"/>
          <w:sz w:val="30"/>
          <w:szCs w:val="30"/>
        </w:rPr>
        <w:t xml:space="preserve"> 2020</w:t>
      </w:r>
    </w:p>
    <w:p w:rsidR="00EA17F5" w:rsidRPr="00EA17F5" w:rsidRDefault="000C5BF6" w:rsidP="000C5BF6">
      <w:pPr>
        <w:pStyle w:val="Normlnweb"/>
        <w:shd w:val="clear" w:color="auto" w:fill="FFFFFF"/>
        <w:spacing w:before="0" w:beforeAutospacing="0"/>
        <w:rPr>
          <w:rFonts w:ascii="Georgia" w:hAnsi="Georgia" w:cs="Arial"/>
          <w:b/>
          <w:color w:val="333333"/>
          <w:sz w:val="30"/>
          <w:szCs w:val="30"/>
        </w:rPr>
      </w:pPr>
      <w:r w:rsidRPr="00EA17F5">
        <w:rPr>
          <w:rFonts w:ascii="Georgia" w:hAnsi="Georgia" w:cs="Arial"/>
          <w:b/>
          <w:color w:val="333333"/>
          <w:sz w:val="30"/>
          <w:szCs w:val="30"/>
        </w:rPr>
        <w:t>Rezidentovi je hrazeno</w:t>
      </w:r>
      <w:r w:rsidR="00EA17F5" w:rsidRPr="00EA17F5">
        <w:rPr>
          <w:rFonts w:ascii="Georgia" w:hAnsi="Georgia" w:cs="Arial"/>
          <w:b/>
          <w:color w:val="333333"/>
          <w:sz w:val="30"/>
          <w:szCs w:val="30"/>
        </w:rPr>
        <w:t>:</w:t>
      </w:r>
    </w:p>
    <w:p w:rsidR="00EA17F5" w:rsidRDefault="000C5BF6" w:rsidP="00EA17F5">
      <w:pPr>
        <w:pStyle w:val="Normlnweb"/>
        <w:numPr>
          <w:ilvl w:val="0"/>
          <w:numId w:val="22"/>
        </w:numPr>
        <w:shd w:val="clear" w:color="auto" w:fill="FFFFFF"/>
        <w:spacing w:before="0" w:beforeAutospacing="0"/>
        <w:rPr>
          <w:rFonts w:ascii="Georgia" w:hAnsi="Georgia" w:cs="Arial"/>
          <w:color w:val="333333"/>
          <w:sz w:val="30"/>
          <w:szCs w:val="30"/>
        </w:rPr>
      </w:pPr>
      <w:r>
        <w:rPr>
          <w:rFonts w:ascii="Georgia" w:hAnsi="Georgia" w:cs="Arial"/>
          <w:color w:val="333333"/>
          <w:sz w:val="30"/>
          <w:szCs w:val="30"/>
        </w:rPr>
        <w:t>stipe</w:t>
      </w:r>
      <w:r w:rsidR="00EA17F5">
        <w:rPr>
          <w:rFonts w:ascii="Georgia" w:hAnsi="Georgia" w:cs="Arial"/>
          <w:color w:val="333333"/>
          <w:sz w:val="30"/>
          <w:szCs w:val="30"/>
        </w:rPr>
        <w:t>ndium ve výši 250 EUR na týden</w:t>
      </w:r>
    </w:p>
    <w:p w:rsidR="00EA17F5" w:rsidRDefault="00EA17F5" w:rsidP="00EA17F5">
      <w:pPr>
        <w:pStyle w:val="Normlnweb"/>
        <w:numPr>
          <w:ilvl w:val="0"/>
          <w:numId w:val="22"/>
        </w:numPr>
        <w:shd w:val="clear" w:color="auto" w:fill="FFFFFF"/>
        <w:spacing w:before="0" w:beforeAutospacing="0"/>
        <w:rPr>
          <w:rFonts w:ascii="Georgia" w:hAnsi="Georgia" w:cs="Arial"/>
          <w:color w:val="333333"/>
          <w:sz w:val="30"/>
          <w:szCs w:val="30"/>
        </w:rPr>
      </w:pPr>
      <w:r>
        <w:rPr>
          <w:rFonts w:ascii="Georgia" w:hAnsi="Georgia" w:cs="Arial"/>
          <w:color w:val="333333"/>
          <w:sz w:val="30"/>
          <w:szCs w:val="30"/>
        </w:rPr>
        <w:t xml:space="preserve">ubytování v rezidenčním bytě </w:t>
      </w:r>
    </w:p>
    <w:p w:rsidR="000C5BF6" w:rsidRDefault="000C5BF6" w:rsidP="000C5BF6">
      <w:pPr>
        <w:pStyle w:val="Normlnweb"/>
        <w:shd w:val="clear" w:color="auto" w:fill="FFFFFF"/>
        <w:spacing w:before="0" w:beforeAutospacing="0"/>
        <w:rPr>
          <w:rFonts w:ascii="Georgia" w:hAnsi="Georgia" w:cs="Arial"/>
          <w:color w:val="333333"/>
          <w:sz w:val="30"/>
          <w:szCs w:val="30"/>
        </w:rPr>
      </w:pPr>
      <w:r>
        <w:rPr>
          <w:rStyle w:val="Siln"/>
          <w:rFonts w:ascii="Georgia" w:hAnsi="Georgia" w:cs="Arial"/>
          <w:color w:val="333333"/>
          <w:sz w:val="30"/>
          <w:szCs w:val="30"/>
        </w:rPr>
        <w:t xml:space="preserve">Dokumenty pro přihlášení (v češtině nebo angličtině, v textovém formátu nebo </w:t>
      </w:r>
      <w:proofErr w:type="spellStart"/>
      <w:r>
        <w:rPr>
          <w:rStyle w:val="Siln"/>
          <w:rFonts w:ascii="Georgia" w:hAnsi="Georgia" w:cs="Arial"/>
          <w:color w:val="333333"/>
          <w:sz w:val="30"/>
          <w:szCs w:val="30"/>
        </w:rPr>
        <w:t>pdf</w:t>
      </w:r>
      <w:proofErr w:type="spellEnd"/>
      <w:r>
        <w:rPr>
          <w:rStyle w:val="Siln"/>
          <w:rFonts w:ascii="Georgia" w:hAnsi="Georgia" w:cs="Arial"/>
          <w:color w:val="333333"/>
          <w:sz w:val="30"/>
          <w:szCs w:val="30"/>
        </w:rPr>
        <w:t>):</w:t>
      </w:r>
    </w:p>
    <w:p w:rsidR="000C5BF6" w:rsidRDefault="000C5BF6" w:rsidP="000C5BF6">
      <w:pPr>
        <w:numPr>
          <w:ilvl w:val="0"/>
          <w:numId w:val="19"/>
        </w:numPr>
        <w:shd w:val="clear" w:color="auto" w:fill="FFFFFF"/>
        <w:spacing w:before="100" w:beforeAutospacing="1" w:after="100" w:afterAutospacing="1" w:line="480" w:lineRule="atLeast"/>
        <w:rPr>
          <w:rFonts w:ascii="Georgia" w:hAnsi="Georgia" w:cs="Arial"/>
          <w:color w:val="333333"/>
          <w:sz w:val="30"/>
          <w:szCs w:val="30"/>
        </w:rPr>
      </w:pPr>
      <w:r>
        <w:rPr>
          <w:rFonts w:ascii="Georgia" w:hAnsi="Georgia" w:cs="Arial"/>
          <w:color w:val="333333"/>
          <w:sz w:val="30"/>
          <w:szCs w:val="30"/>
        </w:rPr>
        <w:t>vyplněný přihlašovací formulář (včetně motivačního dopisu a popisu projektu)</w:t>
      </w:r>
    </w:p>
    <w:p w:rsidR="000C5BF6" w:rsidRDefault="000C5BF6" w:rsidP="000C5BF6">
      <w:pPr>
        <w:numPr>
          <w:ilvl w:val="0"/>
          <w:numId w:val="19"/>
        </w:numPr>
        <w:shd w:val="clear" w:color="auto" w:fill="FFFFFF"/>
        <w:spacing w:before="100" w:beforeAutospacing="1" w:after="100" w:afterAutospacing="1" w:line="480" w:lineRule="atLeast"/>
        <w:rPr>
          <w:rFonts w:ascii="Georgia" w:hAnsi="Georgia" w:cs="Arial"/>
          <w:color w:val="333333"/>
          <w:sz w:val="30"/>
          <w:szCs w:val="30"/>
        </w:rPr>
      </w:pPr>
      <w:r>
        <w:rPr>
          <w:rFonts w:ascii="Georgia" w:hAnsi="Georgia" w:cs="Arial"/>
          <w:color w:val="333333"/>
          <w:sz w:val="30"/>
          <w:szCs w:val="30"/>
        </w:rPr>
        <w:t>strukturovaný životopis</w:t>
      </w:r>
    </w:p>
    <w:p w:rsidR="000C5BF6" w:rsidRDefault="000C5BF6" w:rsidP="000C5BF6">
      <w:pPr>
        <w:numPr>
          <w:ilvl w:val="0"/>
          <w:numId w:val="19"/>
        </w:numPr>
        <w:shd w:val="clear" w:color="auto" w:fill="FFFFFF"/>
        <w:spacing w:before="100" w:beforeAutospacing="1" w:after="100" w:afterAutospacing="1" w:line="480" w:lineRule="atLeast"/>
        <w:rPr>
          <w:rFonts w:ascii="Georgia" w:hAnsi="Georgia" w:cs="Arial"/>
          <w:color w:val="333333"/>
          <w:sz w:val="30"/>
          <w:szCs w:val="30"/>
        </w:rPr>
      </w:pPr>
      <w:r>
        <w:rPr>
          <w:rFonts w:ascii="Georgia" w:hAnsi="Georgia" w:cs="Arial"/>
          <w:color w:val="333333"/>
          <w:sz w:val="30"/>
          <w:szCs w:val="30"/>
        </w:rPr>
        <w:t>bibliografie</w:t>
      </w:r>
    </w:p>
    <w:p w:rsidR="000C5BF6" w:rsidRDefault="000C5BF6" w:rsidP="000C5BF6">
      <w:pPr>
        <w:pStyle w:val="Normlnweb"/>
        <w:shd w:val="clear" w:color="auto" w:fill="FFFFFF"/>
        <w:spacing w:before="0" w:beforeAutospacing="0"/>
        <w:rPr>
          <w:rFonts w:ascii="Georgia" w:hAnsi="Georgia" w:cs="Arial"/>
          <w:color w:val="333333"/>
          <w:sz w:val="30"/>
          <w:szCs w:val="30"/>
        </w:rPr>
      </w:pPr>
      <w:r>
        <w:rPr>
          <w:rFonts w:ascii="Georgia" w:hAnsi="Georgia" w:cs="Arial"/>
          <w:color w:val="333333"/>
          <w:sz w:val="30"/>
          <w:szCs w:val="30"/>
        </w:rPr>
        <w:t xml:space="preserve">Další podmínky vyhlašovatele </w:t>
      </w:r>
      <w:r w:rsidR="00E402EC">
        <w:rPr>
          <w:rFonts w:ascii="Georgia" w:hAnsi="Georgia" w:cs="Arial"/>
          <w:color w:val="333333"/>
          <w:sz w:val="30"/>
          <w:szCs w:val="30"/>
        </w:rPr>
        <w:t>jsou</w:t>
      </w:r>
      <w:r w:rsidR="00E402EC">
        <w:rPr>
          <w:rFonts w:ascii="Georgia" w:hAnsi="Georgia"/>
          <w:color w:val="333333"/>
          <w:sz w:val="30"/>
          <w:szCs w:val="30"/>
          <w:shd w:val="clear" w:color="auto" w:fill="FFFFFF"/>
        </w:rPr>
        <w:t> uvedeny ve </w:t>
      </w:r>
      <w:hyperlink r:id="rId8" w:tgtFrame="_blank" w:history="1">
        <w:r w:rsidR="00E402EC">
          <w:rPr>
            <w:rStyle w:val="Hypertextovodkaz"/>
            <w:rFonts w:ascii="Georgia" w:hAnsi="Georgia"/>
            <w:color w:val="E53935"/>
            <w:sz w:val="30"/>
            <w:szCs w:val="30"/>
            <w:shd w:val="clear" w:color="auto" w:fill="FFFFFF"/>
          </w:rPr>
          <w:t>formuláři žádosti</w:t>
        </w:r>
      </w:hyperlink>
      <w:r w:rsidR="00E402EC">
        <w:rPr>
          <w:rFonts w:ascii="Georgia" w:hAnsi="Georgia"/>
          <w:color w:val="333333"/>
          <w:sz w:val="30"/>
          <w:szCs w:val="30"/>
          <w:shd w:val="clear" w:color="auto" w:fill="FFFFFF"/>
        </w:rPr>
        <w:t>,</w:t>
      </w:r>
      <w:r>
        <w:rPr>
          <w:rFonts w:ascii="Georgia" w:hAnsi="Georgia" w:cs="Arial"/>
          <w:color w:val="333333"/>
          <w:sz w:val="30"/>
          <w:szCs w:val="30"/>
        </w:rPr>
        <w:t xml:space="preserve"> který je nedílnou součástí tohoto výběrového řízení, a jsou pro žadatele závazné.</w:t>
      </w:r>
    </w:p>
    <w:p w:rsidR="000C5BF6" w:rsidRDefault="000C5BF6" w:rsidP="000C5BF6">
      <w:pPr>
        <w:pStyle w:val="Normlnweb"/>
        <w:shd w:val="clear" w:color="auto" w:fill="FFFFFF"/>
        <w:spacing w:before="0" w:beforeAutospacing="0"/>
        <w:rPr>
          <w:rFonts w:ascii="Georgia" w:hAnsi="Georgia" w:cs="Arial"/>
          <w:color w:val="333333"/>
          <w:sz w:val="30"/>
          <w:szCs w:val="30"/>
        </w:rPr>
      </w:pPr>
      <w:r>
        <w:rPr>
          <w:rFonts w:ascii="Georgia" w:hAnsi="Georgia" w:cs="Arial"/>
          <w:color w:val="333333"/>
          <w:sz w:val="30"/>
          <w:szCs w:val="30"/>
        </w:rPr>
        <w:t>Dokumenty posílejte na adresu </w:t>
      </w:r>
      <w:hyperlink r:id="rId9" w:history="1">
        <w:r w:rsidR="00EA17F5" w:rsidRPr="000C704D">
          <w:rPr>
            <w:rStyle w:val="Hypertextovodkaz"/>
            <w:rFonts w:ascii="Georgia" w:hAnsi="Georgia" w:cs="Arial"/>
            <w:sz w:val="30"/>
            <w:szCs w:val="30"/>
          </w:rPr>
          <w:t>residencies@czechlit.cz</w:t>
        </w:r>
      </w:hyperlink>
      <w:r>
        <w:rPr>
          <w:rFonts w:ascii="Georgia" w:hAnsi="Georgia" w:cs="Arial"/>
          <w:color w:val="333333"/>
          <w:sz w:val="30"/>
          <w:szCs w:val="30"/>
        </w:rPr>
        <w:t>.</w:t>
      </w:r>
    </w:p>
    <w:p w:rsidR="00622187" w:rsidRDefault="000C5BF6" w:rsidP="000C5BF6">
      <w:pPr>
        <w:pStyle w:val="Normlnweb"/>
        <w:shd w:val="clear" w:color="auto" w:fill="FFFFFF"/>
        <w:spacing w:before="0" w:beforeAutospacing="0"/>
        <w:rPr>
          <w:rFonts w:ascii="Georgia" w:hAnsi="Georgia" w:cs="Arial"/>
          <w:color w:val="333333"/>
          <w:sz w:val="30"/>
          <w:szCs w:val="30"/>
        </w:rPr>
      </w:pPr>
      <w:r w:rsidRPr="005F5728">
        <w:rPr>
          <w:rStyle w:val="Siln"/>
          <w:rFonts w:ascii="Georgia" w:hAnsi="Georgia" w:cs="Arial"/>
          <w:color w:val="333333"/>
          <w:sz w:val="30"/>
          <w:szCs w:val="30"/>
        </w:rPr>
        <w:lastRenderedPageBreak/>
        <w:t>Termín pro doručení přihlášek:</w:t>
      </w:r>
      <w:r w:rsidRPr="005F5728">
        <w:rPr>
          <w:rFonts w:ascii="Georgia" w:hAnsi="Georgia" w:cs="Arial"/>
          <w:color w:val="333333"/>
          <w:sz w:val="30"/>
          <w:szCs w:val="30"/>
        </w:rPr>
        <w:t> </w:t>
      </w:r>
      <w:r w:rsidR="00AD36F9">
        <w:rPr>
          <w:rFonts w:ascii="Georgia" w:hAnsi="Georgia" w:cs="Arial"/>
          <w:color w:val="333333"/>
          <w:sz w:val="30"/>
          <w:szCs w:val="30"/>
        </w:rPr>
        <w:t>do 28. 10.</w:t>
      </w:r>
      <w:r w:rsidR="00622187">
        <w:rPr>
          <w:rFonts w:ascii="Georgia" w:hAnsi="Georgia" w:cs="Arial"/>
          <w:color w:val="333333"/>
          <w:sz w:val="30"/>
          <w:szCs w:val="30"/>
        </w:rPr>
        <w:t xml:space="preserve"> 2019 </w:t>
      </w:r>
    </w:p>
    <w:p w:rsidR="000C5BF6" w:rsidRDefault="000C5BF6" w:rsidP="000C5BF6">
      <w:pPr>
        <w:pStyle w:val="Normlnweb"/>
        <w:shd w:val="clear" w:color="auto" w:fill="FFFFFF"/>
        <w:spacing w:before="0" w:beforeAutospacing="0"/>
        <w:rPr>
          <w:rFonts w:ascii="Georgia" w:hAnsi="Georgia" w:cs="Arial"/>
          <w:color w:val="333333"/>
          <w:sz w:val="30"/>
          <w:szCs w:val="30"/>
        </w:rPr>
      </w:pPr>
      <w:r>
        <w:rPr>
          <w:rStyle w:val="Siln"/>
          <w:rFonts w:ascii="Georgia" w:hAnsi="Georgia" w:cs="Arial"/>
          <w:color w:val="333333"/>
          <w:sz w:val="30"/>
          <w:szCs w:val="30"/>
        </w:rPr>
        <w:t>Rozhodnutí:</w:t>
      </w:r>
      <w:r>
        <w:rPr>
          <w:rFonts w:ascii="Georgia" w:hAnsi="Georgia" w:cs="Arial"/>
          <w:color w:val="333333"/>
          <w:sz w:val="30"/>
          <w:szCs w:val="30"/>
        </w:rPr>
        <w:t xml:space="preserve"> udělení stipendia bude oznámeno na základě rozhodnutí výběrové komise na stránkách Českého literárního centra </w:t>
      </w:r>
      <w:r w:rsidR="003709E9">
        <w:rPr>
          <w:rFonts w:ascii="Georgia" w:hAnsi="Georgia" w:cs="Arial"/>
          <w:color w:val="333333"/>
          <w:sz w:val="30"/>
          <w:szCs w:val="30"/>
        </w:rPr>
        <w:t>(</w:t>
      </w:r>
      <w:hyperlink r:id="rId10" w:history="1">
        <w:r>
          <w:rPr>
            <w:rStyle w:val="Hypertextovodkaz"/>
            <w:rFonts w:ascii="Georgia" w:hAnsi="Georgia" w:cs="Arial"/>
            <w:color w:val="E53935"/>
            <w:sz w:val="30"/>
            <w:szCs w:val="30"/>
          </w:rPr>
          <w:t>www.czechlit.cz</w:t>
        </w:r>
      </w:hyperlink>
      <w:r w:rsidR="00697A7F">
        <w:rPr>
          <w:rFonts w:ascii="Georgia" w:hAnsi="Georgia" w:cs="Arial"/>
          <w:color w:val="333333"/>
          <w:sz w:val="30"/>
          <w:szCs w:val="30"/>
        </w:rPr>
        <w:t>).</w:t>
      </w:r>
    </w:p>
    <w:p w:rsidR="00E402EC" w:rsidRDefault="00E402EC" w:rsidP="00E402EC">
      <w:pPr>
        <w:pStyle w:val="Nadpis6"/>
        <w:shd w:val="clear" w:color="auto" w:fill="FFFFFF"/>
        <w:rPr>
          <w:rStyle w:val="Siln"/>
          <w:rFonts w:ascii="Josef Sans" w:hAnsi="Josef Sans"/>
          <w:b w:val="0"/>
          <w:bCs w:val="0"/>
          <w:color w:val="333333"/>
        </w:rPr>
      </w:pPr>
      <w:r>
        <w:rPr>
          <w:rStyle w:val="Siln"/>
          <w:rFonts w:ascii="Josef Sans" w:hAnsi="Josef Sans"/>
          <w:b w:val="0"/>
          <w:bCs w:val="0"/>
          <w:color w:val="333333"/>
        </w:rPr>
        <w:t>Ke stažení</w:t>
      </w:r>
    </w:p>
    <w:p w:rsidR="00E402EC" w:rsidRPr="00E402EC" w:rsidRDefault="00E402EC" w:rsidP="00E402EC"/>
    <w:p w:rsidR="00E402EC" w:rsidRDefault="00E402EC" w:rsidP="00E402EC">
      <w:pPr>
        <w:pStyle w:val="Normlnweb"/>
        <w:shd w:val="clear" w:color="auto" w:fill="FFFFFF"/>
        <w:spacing w:before="0" w:beforeAutospacing="0"/>
        <w:rPr>
          <w:rFonts w:ascii="Georgia" w:hAnsi="Georgia"/>
          <w:color w:val="333333"/>
          <w:sz w:val="30"/>
          <w:szCs w:val="30"/>
        </w:rPr>
      </w:pPr>
      <w:hyperlink r:id="rId11" w:tgtFrame="_blank" w:history="1">
        <w:r>
          <w:rPr>
            <w:rStyle w:val="Hypertextovodkaz"/>
            <w:rFonts w:ascii="Georgia" w:hAnsi="Georgia"/>
            <w:color w:val="E53935"/>
            <w:sz w:val="30"/>
            <w:szCs w:val="30"/>
          </w:rPr>
          <w:t>Form</w:t>
        </w:r>
        <w:r>
          <w:rPr>
            <w:rStyle w:val="Hypertextovodkaz"/>
            <w:rFonts w:ascii="Georgia" w:hAnsi="Georgia"/>
            <w:color w:val="E53935"/>
            <w:sz w:val="30"/>
            <w:szCs w:val="30"/>
          </w:rPr>
          <w:t>u</w:t>
        </w:r>
        <w:r>
          <w:rPr>
            <w:rStyle w:val="Hypertextovodkaz"/>
            <w:rFonts w:ascii="Georgia" w:hAnsi="Georgia"/>
            <w:color w:val="E53935"/>
            <w:sz w:val="30"/>
            <w:szCs w:val="30"/>
          </w:rPr>
          <w:t>lář pro překladatele z češtiny a zahraniční bohemisty</w:t>
        </w:r>
      </w:hyperlink>
    </w:p>
    <w:p w:rsidR="00D3341A" w:rsidRPr="000C5BF6" w:rsidRDefault="00D3341A" w:rsidP="000C5BF6"/>
    <w:sectPr w:rsidR="00D3341A" w:rsidRPr="000C5BF6" w:rsidSect="0087552D">
      <w:headerReference w:type="even" r:id="rId12"/>
      <w:headerReference w:type="default" r:id="rId13"/>
      <w:headerReference w:type="first" r:id="rId14"/>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AB" w:rsidRDefault="009470AB" w:rsidP="00B74F90">
      <w:pPr>
        <w:spacing w:line="240" w:lineRule="auto"/>
      </w:pPr>
      <w:r>
        <w:separator/>
      </w:r>
    </w:p>
  </w:endnote>
  <w:endnote w:type="continuationSeparator" w:id="0">
    <w:p w:rsidR="009470AB" w:rsidRDefault="009470AB" w:rsidP="00B74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ediator_05_A2">
    <w:altName w:val="Courier New"/>
    <w:panose1 w:val="00000000000000000000"/>
    <w:charset w:val="00"/>
    <w:family w:val="modern"/>
    <w:notTrueType/>
    <w:pitch w:val="variable"/>
    <w:sig w:usb0="00000007" w:usb1="00000000" w:usb2="00000000" w:usb3="00000000" w:csb0="00000013" w:csb1="00000000"/>
  </w:font>
  <w:font w:name="Yu Gothic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Josef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AB" w:rsidRDefault="009470AB" w:rsidP="00B74F90">
      <w:pPr>
        <w:spacing w:line="240" w:lineRule="auto"/>
      </w:pPr>
      <w:r>
        <w:separator/>
      </w:r>
    </w:p>
  </w:footnote>
  <w:footnote w:type="continuationSeparator" w:id="0">
    <w:p w:rsidR="009470AB" w:rsidRDefault="009470AB" w:rsidP="00B74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90" w:rsidRDefault="009470A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8" o:spid="_x0000_s2060" type="#_x0000_t75" style="position:absolute;margin-left:0;margin-top:0;width:595.2pt;height:841.9pt;z-index:-251657216;mso-position-horizontal:center;mso-position-horizontal-relative:margin;mso-position-vertical:center;mso-position-vertical-relative:margin" o:allowincell="f">
          <v:imagedata r:id="rId1" o:title="CLC_hlavickovy papir_FINAL_CZ"/>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90" w:rsidRDefault="009470A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9" o:spid="_x0000_s2061" type="#_x0000_t75" style="position:absolute;margin-left:0;margin-top:0;width:595.2pt;height:841.9pt;z-index:-251656192;mso-position-horizontal:center;mso-position-horizontal-relative:margin;mso-position-vertical:center;mso-position-vertical-relative:margin" o:allowincell="f">
          <v:imagedata r:id="rId1" o:title="CLC_hlavickovy papir_FINAL_CZ"/>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90" w:rsidRDefault="009470A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7" o:spid="_x0000_s2059" type="#_x0000_t75" style="position:absolute;margin-left:0;margin-top:0;width:595.2pt;height:841.9pt;z-index:-251658240;mso-position-horizontal:center;mso-position-horizontal-relative:margin;mso-position-vertical:center;mso-position-vertical-relative:margin" o:allowincell="f">
          <v:imagedata r:id="rId1" o:title="CLC_hlavickovy papir_FINAL_CZ"/>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E14"/>
    <w:multiLevelType w:val="hybridMultilevel"/>
    <w:tmpl w:val="1A546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446BE"/>
    <w:multiLevelType w:val="hybridMultilevel"/>
    <w:tmpl w:val="F9861716"/>
    <w:lvl w:ilvl="0" w:tplc="16BA4BB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36D62"/>
    <w:multiLevelType w:val="multilevel"/>
    <w:tmpl w:val="2724F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55F5"/>
    <w:multiLevelType w:val="hybridMultilevel"/>
    <w:tmpl w:val="099875C6"/>
    <w:lvl w:ilvl="0" w:tplc="F7786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651AC"/>
    <w:multiLevelType w:val="hybridMultilevel"/>
    <w:tmpl w:val="68DC4510"/>
    <w:lvl w:ilvl="0" w:tplc="84506DF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4E61D14"/>
    <w:multiLevelType w:val="multilevel"/>
    <w:tmpl w:val="83585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33940"/>
    <w:multiLevelType w:val="multilevel"/>
    <w:tmpl w:val="1D467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F7DA8"/>
    <w:multiLevelType w:val="hybridMultilevel"/>
    <w:tmpl w:val="D674C94C"/>
    <w:lvl w:ilvl="0" w:tplc="2E166B2C">
      <w:start w:val="5"/>
      <w:numFmt w:val="bullet"/>
      <w:lvlText w:val="-"/>
      <w:lvlJc w:val="left"/>
      <w:pPr>
        <w:ind w:left="1080" w:hanging="360"/>
      </w:pPr>
      <w:rPr>
        <w:rFonts w:ascii="Cambria" w:eastAsiaTheme="minorEastAsia" w:hAnsi="Cambria"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3D261070"/>
    <w:multiLevelType w:val="hybridMultilevel"/>
    <w:tmpl w:val="63865FC4"/>
    <w:lvl w:ilvl="0" w:tplc="237E0DB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8C42A7"/>
    <w:multiLevelType w:val="hybridMultilevel"/>
    <w:tmpl w:val="779E67CA"/>
    <w:lvl w:ilvl="0" w:tplc="35A08212">
      <w:numFmt w:val="bullet"/>
      <w:lvlText w:val="-"/>
      <w:lvlJc w:val="left"/>
      <w:pPr>
        <w:ind w:left="720" w:hanging="360"/>
      </w:pPr>
      <w:rPr>
        <w:rFonts w:ascii="Georgia" w:eastAsia="Times New Roman"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5F0380"/>
    <w:multiLevelType w:val="hybridMultilevel"/>
    <w:tmpl w:val="041E457E"/>
    <w:lvl w:ilvl="0" w:tplc="70C6C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407E8"/>
    <w:multiLevelType w:val="hybridMultilevel"/>
    <w:tmpl w:val="BBA2D24E"/>
    <w:lvl w:ilvl="0" w:tplc="22DA7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2F308E"/>
    <w:multiLevelType w:val="multilevel"/>
    <w:tmpl w:val="003E8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27319"/>
    <w:multiLevelType w:val="hybridMultilevel"/>
    <w:tmpl w:val="B336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DF61B7"/>
    <w:multiLevelType w:val="hybridMultilevel"/>
    <w:tmpl w:val="D9A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C583B"/>
    <w:multiLevelType w:val="hybridMultilevel"/>
    <w:tmpl w:val="49FA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C1548"/>
    <w:multiLevelType w:val="hybridMultilevel"/>
    <w:tmpl w:val="03B22DFE"/>
    <w:lvl w:ilvl="0" w:tplc="7842E14E">
      <w:start w:val="10"/>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BA1CA0"/>
    <w:multiLevelType w:val="hybridMultilevel"/>
    <w:tmpl w:val="765E8340"/>
    <w:lvl w:ilvl="0" w:tplc="1C3C9E54">
      <w:start w:val="3"/>
      <w:numFmt w:val="bullet"/>
      <w:lvlText w:val="-"/>
      <w:lvlJc w:val="left"/>
      <w:pPr>
        <w:ind w:left="720" w:hanging="360"/>
      </w:pPr>
      <w:rPr>
        <w:rFonts w:ascii="Courier New" w:eastAsiaTheme="minorHAns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141629"/>
    <w:multiLevelType w:val="hybridMultilevel"/>
    <w:tmpl w:val="270C801C"/>
    <w:lvl w:ilvl="0" w:tplc="D3B2140A">
      <w:start w:val="10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8B576C"/>
    <w:multiLevelType w:val="hybridMultilevel"/>
    <w:tmpl w:val="226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021F7"/>
    <w:multiLevelType w:val="hybridMultilevel"/>
    <w:tmpl w:val="97ECC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19"/>
  </w:num>
  <w:num w:numId="5">
    <w:abstractNumId w:val="10"/>
  </w:num>
  <w:num w:numId="6">
    <w:abstractNumId w:val="11"/>
  </w:num>
  <w:num w:numId="7">
    <w:abstractNumId w:val="15"/>
  </w:num>
  <w:num w:numId="8">
    <w:abstractNumId w:val="20"/>
  </w:num>
  <w:num w:numId="9">
    <w:abstractNumId w:val="16"/>
  </w:num>
  <w:num w:numId="10">
    <w:abstractNumId w:val="3"/>
  </w:num>
  <w:num w:numId="11">
    <w:abstractNumId w:val="1"/>
  </w:num>
  <w:num w:numId="12">
    <w:abstractNumId w:val="21"/>
  </w:num>
  <w:num w:numId="13">
    <w:abstractNumId w:val="0"/>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6"/>
    <w:lvlOverride w:ilvl="0">
      <w:lvl w:ilvl="0">
        <w:numFmt w:val="bullet"/>
        <w:lvlText w:val=""/>
        <w:lvlJc w:val="left"/>
        <w:pPr>
          <w:tabs>
            <w:tab w:val="num" w:pos="720"/>
          </w:tabs>
          <w:ind w:left="720" w:hanging="360"/>
        </w:pPr>
        <w:rPr>
          <w:rFonts w:ascii="Symbol" w:hAnsi="Symbol" w:hint="default"/>
          <w:sz w:val="20"/>
        </w:rPr>
      </w:lvl>
    </w:lvlOverride>
  </w:num>
  <w:num w:numId="19">
    <w:abstractNumId w:val="12"/>
    <w:lvlOverride w:ilvl="0">
      <w:lvl w:ilvl="0">
        <w:numFmt w:val="bullet"/>
        <w:lvlText w:val=""/>
        <w:lvlJc w:val="left"/>
        <w:pPr>
          <w:tabs>
            <w:tab w:val="num" w:pos="720"/>
          </w:tabs>
          <w:ind w:left="720" w:hanging="360"/>
        </w:pPr>
        <w:rPr>
          <w:rFonts w:ascii="Symbol" w:hAnsi="Symbol" w:hint="default"/>
          <w:sz w:val="20"/>
        </w:rPr>
      </w:lvl>
    </w:lvlOverride>
  </w:num>
  <w:num w:numId="20">
    <w:abstractNumId w:val="5"/>
    <w:lvlOverride w:ilvl="0">
      <w:lvl w:ilvl="0">
        <w:numFmt w:val="bullet"/>
        <w:lvlText w:val=""/>
        <w:lvlJc w:val="left"/>
        <w:pPr>
          <w:tabs>
            <w:tab w:val="num" w:pos="720"/>
          </w:tabs>
          <w:ind w:left="720" w:hanging="360"/>
        </w:pPr>
        <w:rPr>
          <w:rFonts w:ascii="Symbol" w:hAnsi="Symbol" w:hint="default"/>
          <w:sz w:val="20"/>
        </w:rPr>
      </w:lvl>
    </w:lvlOverride>
  </w:num>
  <w:num w:numId="21">
    <w:abstractNumId w:val="2"/>
    <w:lvlOverride w:ilvl="0">
      <w:lvl w:ilvl="0">
        <w:numFmt w:val="bullet"/>
        <w:lvlText w:val=""/>
        <w:lvlJc w:val="left"/>
        <w:pPr>
          <w:tabs>
            <w:tab w:val="num" w:pos="720"/>
          </w:tabs>
          <w:ind w:left="720" w:hanging="360"/>
        </w:pPr>
        <w:rPr>
          <w:rFonts w:ascii="Symbol" w:hAnsi="Symbol" w:hint="default"/>
          <w:sz w:val="20"/>
        </w:rPr>
      </w:lvl>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051A3"/>
    <w:rsid w:val="000121D7"/>
    <w:rsid w:val="00066B5C"/>
    <w:rsid w:val="0008778B"/>
    <w:rsid w:val="000A3C49"/>
    <w:rsid w:val="000C5BF6"/>
    <w:rsid w:val="000E0613"/>
    <w:rsid w:val="00165CBF"/>
    <w:rsid w:val="001F5CCB"/>
    <w:rsid w:val="00240B90"/>
    <w:rsid w:val="0024420B"/>
    <w:rsid w:val="00272B13"/>
    <w:rsid w:val="00285A26"/>
    <w:rsid w:val="003709E9"/>
    <w:rsid w:val="003B73B2"/>
    <w:rsid w:val="004F2261"/>
    <w:rsid w:val="005C79BB"/>
    <w:rsid w:val="005D7E4B"/>
    <w:rsid w:val="005F5728"/>
    <w:rsid w:val="00622187"/>
    <w:rsid w:val="006261EB"/>
    <w:rsid w:val="006828C7"/>
    <w:rsid w:val="00693D05"/>
    <w:rsid w:val="00697A7F"/>
    <w:rsid w:val="006D27AB"/>
    <w:rsid w:val="006E4010"/>
    <w:rsid w:val="006F7AC4"/>
    <w:rsid w:val="007B69D8"/>
    <w:rsid w:val="007E22B3"/>
    <w:rsid w:val="00805D41"/>
    <w:rsid w:val="00816E9E"/>
    <w:rsid w:val="00823110"/>
    <w:rsid w:val="0087552D"/>
    <w:rsid w:val="008D7B4E"/>
    <w:rsid w:val="009333D6"/>
    <w:rsid w:val="009470AB"/>
    <w:rsid w:val="0095044A"/>
    <w:rsid w:val="00990410"/>
    <w:rsid w:val="009D085F"/>
    <w:rsid w:val="00A238A2"/>
    <w:rsid w:val="00A35F55"/>
    <w:rsid w:val="00A67BE0"/>
    <w:rsid w:val="00AD36F9"/>
    <w:rsid w:val="00AD61F6"/>
    <w:rsid w:val="00B147E9"/>
    <w:rsid w:val="00B74F90"/>
    <w:rsid w:val="00B9129B"/>
    <w:rsid w:val="00BD6956"/>
    <w:rsid w:val="00BF1562"/>
    <w:rsid w:val="00CF383F"/>
    <w:rsid w:val="00D10379"/>
    <w:rsid w:val="00D10AD0"/>
    <w:rsid w:val="00D3341A"/>
    <w:rsid w:val="00D572F8"/>
    <w:rsid w:val="00DC4CA6"/>
    <w:rsid w:val="00DF15DA"/>
    <w:rsid w:val="00E402EC"/>
    <w:rsid w:val="00EA17F5"/>
    <w:rsid w:val="00EC6AA2"/>
    <w:rsid w:val="00ED5D41"/>
    <w:rsid w:val="00F11D41"/>
    <w:rsid w:val="00FE6A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67DFF442"/>
  <w15:docId w15:val="{9458DECF-2673-461F-852A-84661CE1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420B"/>
    <w:pPr>
      <w:spacing w:after="0" w:line="256" w:lineRule="auto"/>
    </w:pPr>
  </w:style>
  <w:style w:type="paragraph" w:styleId="Nadpis1">
    <w:name w:val="heading 1"/>
    <w:aliases w:val="CLC Nadpis 1"/>
    <w:basedOn w:val="CLCtext"/>
    <w:next w:val="CLCtext"/>
    <w:link w:val="Nadpis1Char"/>
    <w:uiPriority w:val="9"/>
    <w:qFormat/>
    <w:rsid w:val="00AD61F6"/>
    <w:pPr>
      <w:keepNext/>
      <w:keepLines/>
      <w:spacing w:line="380" w:lineRule="atLeast"/>
      <w:outlineLvl w:val="0"/>
    </w:pPr>
    <w:rPr>
      <w:rFonts w:ascii="Mediator_05_A2" w:eastAsiaTheme="majorEastAsia" w:hAnsi="Mediator_05_A2" w:cstheme="majorBidi"/>
      <w:sz w:val="44"/>
      <w:szCs w:val="32"/>
    </w:rPr>
  </w:style>
  <w:style w:type="paragraph" w:styleId="Nadpis5">
    <w:name w:val="heading 5"/>
    <w:basedOn w:val="Normln"/>
    <w:next w:val="Normln"/>
    <w:link w:val="Nadpis5Char"/>
    <w:uiPriority w:val="9"/>
    <w:semiHidden/>
    <w:unhideWhenUsed/>
    <w:qFormat/>
    <w:rsid w:val="000C5BF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C5BF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Ctext">
    <w:name w:val="CLC / text"/>
    <w:basedOn w:val="Normln"/>
    <w:autoRedefine/>
    <w:qFormat/>
    <w:rsid w:val="00A238A2"/>
    <w:pPr>
      <w:tabs>
        <w:tab w:val="left" w:pos="227"/>
      </w:tabs>
      <w:spacing w:line="276" w:lineRule="auto"/>
    </w:pPr>
    <w:rPr>
      <w:rFonts w:ascii="Times New Roman" w:eastAsiaTheme="minorEastAsia" w:hAnsi="Times New Roman" w:cs="Times New Roman"/>
      <w:color w:val="000000" w:themeColor="text1"/>
      <w:sz w:val="18"/>
      <w:szCs w:val="18"/>
      <w:lang w:eastAsia="cs-CZ"/>
    </w:rPr>
  </w:style>
  <w:style w:type="paragraph" w:styleId="Zhlav">
    <w:name w:val="header"/>
    <w:basedOn w:val="Normln"/>
    <w:link w:val="ZhlavChar"/>
    <w:uiPriority w:val="99"/>
    <w:unhideWhenUsed/>
    <w:rsid w:val="00B74F90"/>
    <w:pPr>
      <w:tabs>
        <w:tab w:val="center" w:pos="4536"/>
        <w:tab w:val="right" w:pos="9072"/>
      </w:tabs>
      <w:spacing w:line="240" w:lineRule="auto"/>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spacing w:line="240" w:lineRule="auto"/>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AD61F6"/>
    <w:rPr>
      <w:rFonts w:ascii="Mediator_05_A2" w:eastAsiaTheme="majorEastAsia" w:hAnsi="Mediator_05_A2" w:cstheme="majorBidi"/>
      <w:color w:val="000000" w:themeColor="text1"/>
      <w:sz w:val="44"/>
      <w:szCs w:val="32"/>
      <w:lang w:eastAsia="cs-CZ"/>
    </w:rPr>
  </w:style>
  <w:style w:type="paragraph" w:styleId="Podnadpis">
    <w:name w:val="Subtitle"/>
    <w:aliases w:val="CLC Podnadpis"/>
    <w:basedOn w:val="CLCtext"/>
    <w:next w:val="CLCtext"/>
    <w:link w:val="PodnadpisChar"/>
    <w:uiPriority w:val="11"/>
    <w:qFormat/>
    <w:rsid w:val="00AD61F6"/>
    <w:pPr>
      <w:numPr>
        <w:ilvl w:val="1"/>
      </w:numPr>
      <w:ind w:left="227"/>
    </w:pPr>
    <w:rPr>
      <w:rFonts w:ascii="Mediator_05_A2" w:hAnsi="Mediator_05_A2"/>
    </w:rPr>
  </w:style>
  <w:style w:type="character" w:customStyle="1" w:styleId="PodnadpisChar">
    <w:name w:val="Podnadpis Char"/>
    <w:aliases w:val="CLC Podnadpis Char"/>
    <w:basedOn w:val="Standardnpsmoodstavce"/>
    <w:link w:val="Podnadpis"/>
    <w:uiPriority w:val="11"/>
    <w:rsid w:val="00AD61F6"/>
    <w:rPr>
      <w:rFonts w:ascii="Mediator_05_A2" w:eastAsiaTheme="minorEastAsia" w:hAnsi="Mediator_05_A2" w:cs="Times New Roman"/>
      <w:color w:val="000000" w:themeColor="text1"/>
      <w:sz w:val="18"/>
      <w:szCs w:val="18"/>
      <w:lang w:eastAsia="cs-CZ"/>
    </w:rPr>
  </w:style>
  <w:style w:type="paragraph" w:styleId="Odstavecseseznamem">
    <w:name w:val="List Paragraph"/>
    <w:basedOn w:val="Normln"/>
    <w:uiPriority w:val="34"/>
    <w:qFormat/>
    <w:rsid w:val="0024420B"/>
    <w:pPr>
      <w:spacing w:line="259" w:lineRule="auto"/>
      <w:ind w:left="720"/>
      <w:contextualSpacing/>
    </w:pPr>
  </w:style>
  <w:style w:type="paragraph" w:styleId="Textbubliny">
    <w:name w:val="Balloon Text"/>
    <w:basedOn w:val="Normln"/>
    <w:link w:val="TextbublinyChar"/>
    <w:uiPriority w:val="99"/>
    <w:semiHidden/>
    <w:unhideWhenUsed/>
    <w:rsid w:val="00165CB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CBF"/>
    <w:rPr>
      <w:rFonts w:ascii="Segoe UI" w:hAnsi="Segoe UI" w:cs="Segoe UI"/>
      <w:sz w:val="18"/>
      <w:szCs w:val="18"/>
    </w:rPr>
  </w:style>
  <w:style w:type="paragraph" w:customStyle="1" w:styleId="TEXTCLC">
    <w:name w:val="TEXT CLC"/>
    <w:basedOn w:val="Normln"/>
    <w:autoRedefine/>
    <w:qFormat/>
    <w:rsid w:val="00D10379"/>
    <w:pPr>
      <w:tabs>
        <w:tab w:val="left" w:pos="227"/>
      </w:tabs>
      <w:spacing w:line="276" w:lineRule="auto"/>
    </w:pPr>
    <w:rPr>
      <w:rFonts w:ascii="Times New Roman" w:eastAsiaTheme="minorEastAsia" w:hAnsi="Times New Roman" w:cs="Times New Roman"/>
      <w:color w:val="000000" w:themeColor="text1"/>
      <w:sz w:val="18"/>
      <w:szCs w:val="18"/>
      <w:lang w:eastAsia="cs-CZ"/>
    </w:rPr>
  </w:style>
  <w:style w:type="character" w:styleId="Hypertextovodkaz">
    <w:name w:val="Hyperlink"/>
    <w:basedOn w:val="Standardnpsmoodstavce"/>
    <w:uiPriority w:val="99"/>
    <w:unhideWhenUsed/>
    <w:rsid w:val="003B73B2"/>
    <w:rPr>
      <w:color w:val="0563C1" w:themeColor="hyperlink"/>
      <w:u w:val="single"/>
    </w:rPr>
  </w:style>
  <w:style w:type="paragraph" w:styleId="Textkomente">
    <w:name w:val="annotation text"/>
    <w:basedOn w:val="Normln"/>
    <w:link w:val="TextkomenteChar"/>
    <w:uiPriority w:val="99"/>
    <w:semiHidden/>
    <w:unhideWhenUsed/>
    <w:rsid w:val="003B73B2"/>
    <w:pPr>
      <w:spacing w:line="240" w:lineRule="auto"/>
    </w:pPr>
    <w:rPr>
      <w:rFonts w:eastAsiaTheme="minorEastAsia"/>
      <w:sz w:val="24"/>
      <w:szCs w:val="24"/>
      <w:lang w:val="en-GB"/>
    </w:rPr>
  </w:style>
  <w:style w:type="character" w:customStyle="1" w:styleId="TextkomenteChar">
    <w:name w:val="Text komentáře Char"/>
    <w:basedOn w:val="Standardnpsmoodstavce"/>
    <w:link w:val="Textkomente"/>
    <w:uiPriority w:val="99"/>
    <w:semiHidden/>
    <w:rsid w:val="003B73B2"/>
    <w:rPr>
      <w:rFonts w:eastAsiaTheme="minorEastAsia"/>
      <w:sz w:val="24"/>
      <w:szCs w:val="24"/>
      <w:lang w:val="en-GB"/>
    </w:rPr>
  </w:style>
  <w:style w:type="character" w:styleId="Odkaznakoment">
    <w:name w:val="annotation reference"/>
    <w:basedOn w:val="Standardnpsmoodstavce"/>
    <w:uiPriority w:val="99"/>
    <w:semiHidden/>
    <w:unhideWhenUsed/>
    <w:rsid w:val="003B73B2"/>
    <w:rPr>
      <w:sz w:val="18"/>
      <w:szCs w:val="18"/>
    </w:rPr>
  </w:style>
  <w:style w:type="table" w:styleId="Mkatabulky">
    <w:name w:val="Table Grid"/>
    <w:basedOn w:val="Normlntabulka"/>
    <w:uiPriority w:val="59"/>
    <w:rsid w:val="003B73B2"/>
    <w:pPr>
      <w:spacing w:after="0" w:line="240" w:lineRule="auto"/>
    </w:pPr>
    <w:rPr>
      <w:rFonts w:eastAsiaTheme="minorEastAsia"/>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0C5BF6"/>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C5BF6"/>
    <w:rPr>
      <w:rFonts w:asciiTheme="majorHAnsi" w:eastAsiaTheme="majorEastAsia" w:hAnsiTheme="majorHAnsi" w:cstheme="majorBidi"/>
      <w:color w:val="1F4D78" w:themeColor="accent1" w:themeShade="7F"/>
    </w:rPr>
  </w:style>
  <w:style w:type="paragraph" w:styleId="Normlnweb">
    <w:name w:val="Normal (Web)"/>
    <w:basedOn w:val="Normln"/>
    <w:uiPriority w:val="99"/>
    <w:semiHidden/>
    <w:unhideWhenUsed/>
    <w:rsid w:val="000C5B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5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 w:id="476841842">
      <w:bodyDiv w:val="1"/>
      <w:marLeft w:val="0"/>
      <w:marRight w:val="0"/>
      <w:marTop w:val="0"/>
      <w:marBottom w:val="0"/>
      <w:divBdr>
        <w:top w:val="none" w:sz="0" w:space="0" w:color="auto"/>
        <w:left w:val="none" w:sz="0" w:space="0" w:color="auto"/>
        <w:bottom w:val="none" w:sz="0" w:space="0" w:color="auto"/>
        <w:right w:val="none" w:sz="0" w:space="0" w:color="auto"/>
      </w:divBdr>
      <w:divsChild>
        <w:div w:id="599333615">
          <w:marLeft w:val="0"/>
          <w:marRight w:val="0"/>
          <w:marTop w:val="0"/>
          <w:marBottom w:val="0"/>
          <w:divBdr>
            <w:top w:val="none" w:sz="0" w:space="0" w:color="auto"/>
            <w:left w:val="none" w:sz="0" w:space="0" w:color="auto"/>
            <w:bottom w:val="none" w:sz="0" w:space="0" w:color="auto"/>
            <w:right w:val="none" w:sz="0" w:space="0" w:color="auto"/>
          </w:divBdr>
        </w:div>
        <w:div w:id="785612469">
          <w:marLeft w:val="0"/>
          <w:marRight w:val="0"/>
          <w:marTop w:val="0"/>
          <w:marBottom w:val="0"/>
          <w:divBdr>
            <w:top w:val="none" w:sz="0" w:space="0" w:color="auto"/>
            <w:left w:val="none" w:sz="0" w:space="0" w:color="auto"/>
            <w:bottom w:val="none" w:sz="0" w:space="0" w:color="auto"/>
            <w:right w:val="none" w:sz="0" w:space="0" w:color="auto"/>
          </w:divBdr>
          <w:divsChild>
            <w:div w:id="102849200">
              <w:marLeft w:val="0"/>
              <w:marRight w:val="0"/>
              <w:marTop w:val="0"/>
              <w:marBottom w:val="300"/>
              <w:divBdr>
                <w:top w:val="none" w:sz="0" w:space="0" w:color="auto"/>
                <w:left w:val="none" w:sz="0" w:space="0" w:color="auto"/>
                <w:bottom w:val="none" w:sz="0" w:space="0" w:color="auto"/>
                <w:right w:val="none" w:sz="0" w:space="0" w:color="auto"/>
              </w:divBdr>
              <w:divsChild>
                <w:div w:id="1417288650">
                  <w:marLeft w:val="0"/>
                  <w:marRight w:val="0"/>
                  <w:marTop w:val="0"/>
                  <w:marBottom w:val="0"/>
                  <w:divBdr>
                    <w:top w:val="none" w:sz="0" w:space="0" w:color="auto"/>
                    <w:left w:val="none" w:sz="0" w:space="0" w:color="auto"/>
                    <w:bottom w:val="none" w:sz="0" w:space="0" w:color="auto"/>
                    <w:right w:val="none" w:sz="0" w:space="0" w:color="auto"/>
                  </w:divBdr>
                </w:div>
                <w:div w:id="393091772">
                  <w:marLeft w:val="0"/>
                  <w:marRight w:val="0"/>
                  <w:marTop w:val="0"/>
                  <w:marBottom w:val="0"/>
                  <w:divBdr>
                    <w:top w:val="none" w:sz="0" w:space="0" w:color="auto"/>
                    <w:left w:val="none" w:sz="0" w:space="0" w:color="auto"/>
                    <w:bottom w:val="none" w:sz="0" w:space="0" w:color="auto"/>
                    <w:right w:val="none" w:sz="0" w:space="0" w:color="auto"/>
                  </w:divBdr>
                </w:div>
                <w:div w:id="348719405">
                  <w:marLeft w:val="3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0528">
      <w:bodyDiv w:val="1"/>
      <w:marLeft w:val="0"/>
      <w:marRight w:val="0"/>
      <w:marTop w:val="0"/>
      <w:marBottom w:val="0"/>
      <w:divBdr>
        <w:top w:val="none" w:sz="0" w:space="0" w:color="auto"/>
        <w:left w:val="none" w:sz="0" w:space="0" w:color="auto"/>
        <w:bottom w:val="none" w:sz="0" w:space="0" w:color="auto"/>
        <w:right w:val="none" w:sz="0" w:space="0" w:color="auto"/>
      </w:divBdr>
    </w:div>
    <w:div w:id="1170872570">
      <w:bodyDiv w:val="1"/>
      <w:marLeft w:val="0"/>
      <w:marRight w:val="0"/>
      <w:marTop w:val="0"/>
      <w:marBottom w:val="0"/>
      <w:divBdr>
        <w:top w:val="none" w:sz="0" w:space="0" w:color="auto"/>
        <w:left w:val="none" w:sz="0" w:space="0" w:color="auto"/>
        <w:bottom w:val="none" w:sz="0" w:space="0" w:color="auto"/>
        <w:right w:val="none" w:sz="0" w:space="0" w:color="auto"/>
      </w:divBdr>
    </w:div>
    <w:div w:id="1361007227">
      <w:bodyDiv w:val="1"/>
      <w:marLeft w:val="0"/>
      <w:marRight w:val="0"/>
      <w:marTop w:val="0"/>
      <w:marBottom w:val="0"/>
      <w:divBdr>
        <w:top w:val="none" w:sz="0" w:space="0" w:color="auto"/>
        <w:left w:val="none" w:sz="0" w:space="0" w:color="auto"/>
        <w:bottom w:val="none" w:sz="0" w:space="0" w:color="auto"/>
        <w:right w:val="none" w:sz="0" w:space="0" w:color="auto"/>
      </w:divBdr>
    </w:div>
    <w:div w:id="1507329552">
      <w:bodyDiv w:val="1"/>
      <w:marLeft w:val="0"/>
      <w:marRight w:val="0"/>
      <w:marTop w:val="0"/>
      <w:marBottom w:val="0"/>
      <w:divBdr>
        <w:top w:val="none" w:sz="0" w:space="0" w:color="auto"/>
        <w:left w:val="none" w:sz="0" w:space="0" w:color="auto"/>
        <w:bottom w:val="none" w:sz="0" w:space="0" w:color="auto"/>
        <w:right w:val="none" w:sz="0" w:space="0" w:color="auto"/>
      </w:divBdr>
      <w:divsChild>
        <w:div w:id="898247554">
          <w:marLeft w:val="0"/>
          <w:marRight w:val="0"/>
          <w:marTop w:val="0"/>
          <w:marBottom w:val="0"/>
          <w:divBdr>
            <w:top w:val="none" w:sz="0" w:space="0" w:color="auto"/>
            <w:left w:val="none" w:sz="0" w:space="0" w:color="auto"/>
            <w:bottom w:val="none" w:sz="0" w:space="0" w:color="auto"/>
            <w:right w:val="none" w:sz="0" w:space="0" w:color="auto"/>
          </w:divBdr>
          <w:divsChild>
            <w:div w:id="483158765">
              <w:marLeft w:val="0"/>
              <w:marRight w:val="0"/>
              <w:marTop w:val="0"/>
              <w:marBottom w:val="0"/>
              <w:divBdr>
                <w:top w:val="none" w:sz="0" w:space="0" w:color="auto"/>
                <w:left w:val="none" w:sz="0" w:space="0" w:color="auto"/>
                <w:bottom w:val="none" w:sz="0" w:space="0" w:color="auto"/>
                <w:right w:val="none" w:sz="0" w:space="0" w:color="auto"/>
              </w:divBdr>
              <w:divsChild>
                <w:div w:id="500968498">
                  <w:marLeft w:val="0"/>
                  <w:marRight w:val="0"/>
                  <w:marTop w:val="0"/>
                  <w:marBottom w:val="300"/>
                  <w:divBdr>
                    <w:top w:val="none" w:sz="0" w:space="0" w:color="auto"/>
                    <w:left w:val="none" w:sz="0" w:space="0" w:color="auto"/>
                    <w:bottom w:val="none" w:sz="0" w:space="0" w:color="auto"/>
                    <w:right w:val="none" w:sz="0" w:space="0" w:color="auto"/>
                  </w:divBdr>
                  <w:divsChild>
                    <w:div w:id="6484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1068">
          <w:marLeft w:val="0"/>
          <w:marRight w:val="0"/>
          <w:marTop w:val="0"/>
          <w:marBottom w:val="0"/>
          <w:divBdr>
            <w:top w:val="none" w:sz="0" w:space="0" w:color="auto"/>
            <w:left w:val="none" w:sz="0" w:space="0" w:color="auto"/>
            <w:bottom w:val="none" w:sz="0" w:space="0" w:color="auto"/>
            <w:right w:val="none" w:sz="0" w:space="0" w:color="auto"/>
          </w:divBdr>
          <w:divsChild>
            <w:div w:id="1314915668">
              <w:marLeft w:val="0"/>
              <w:marRight w:val="0"/>
              <w:marTop w:val="0"/>
              <w:marBottom w:val="0"/>
              <w:divBdr>
                <w:top w:val="none" w:sz="0" w:space="0" w:color="auto"/>
                <w:left w:val="none" w:sz="0" w:space="0" w:color="auto"/>
                <w:bottom w:val="none" w:sz="0" w:space="0" w:color="auto"/>
                <w:right w:val="none" w:sz="0" w:space="0" w:color="auto"/>
              </w:divBdr>
              <w:divsChild>
                <w:div w:id="1370913019">
                  <w:marLeft w:val="0"/>
                  <w:marRight w:val="0"/>
                  <w:marTop w:val="0"/>
                  <w:marBottom w:val="0"/>
                  <w:divBdr>
                    <w:top w:val="none" w:sz="0" w:space="0" w:color="auto"/>
                    <w:left w:val="none" w:sz="0" w:space="0" w:color="auto"/>
                    <w:bottom w:val="none" w:sz="0" w:space="0" w:color="auto"/>
                    <w:right w:val="none" w:sz="0" w:space="0" w:color="auto"/>
                  </w:divBdr>
                  <w:divsChild>
                    <w:div w:id="847794667">
                      <w:marLeft w:val="0"/>
                      <w:marRight w:val="0"/>
                      <w:marTop w:val="0"/>
                      <w:marBottom w:val="300"/>
                      <w:divBdr>
                        <w:top w:val="none" w:sz="0" w:space="0" w:color="auto"/>
                        <w:left w:val="none" w:sz="0" w:space="0" w:color="auto"/>
                        <w:bottom w:val="none" w:sz="0" w:space="0" w:color="auto"/>
                        <w:right w:val="none" w:sz="0" w:space="0" w:color="auto"/>
                      </w:divBdr>
                      <w:divsChild>
                        <w:div w:id="1636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echlit.cz/wp-content/uploads/2019/09/%C4%8CLC_formul%C3%A1%C5%99_rezidence_jaro_2020.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echlit.cz/wp-content/uploads/2019/09/%C4%8CLC_formul%C3%A1%C5%99_rezidence_jaro_2020.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zechlit.cz/" TargetMode="External"/><Relationship Id="rId4" Type="http://schemas.openxmlformats.org/officeDocument/2006/relationships/settings" Target="settings.xml"/><Relationship Id="rId9" Type="http://schemas.openxmlformats.org/officeDocument/2006/relationships/hyperlink" Target="mailto:residencies@czechlit.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D90F-C676-4D8B-84D9-40619F2E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2033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CLC5</dc:creator>
  <cp:keywords/>
  <dc:description/>
  <cp:lastModifiedBy>CLC3</cp:lastModifiedBy>
  <cp:revision>2</cp:revision>
  <cp:lastPrinted>2017-11-22T14:15:00Z</cp:lastPrinted>
  <dcterms:created xsi:type="dcterms:W3CDTF">2019-09-12T10:33:00Z</dcterms:created>
  <dcterms:modified xsi:type="dcterms:W3CDTF">2019-09-12T10:33:00Z</dcterms:modified>
</cp:coreProperties>
</file>