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BD" w:rsidRPr="00201757" w:rsidRDefault="00904FAD" w:rsidP="00881CBD">
      <w:pPr>
        <w:spacing w:before="100" w:beforeAutospacing="1" w:after="100" w:afterAutospacing="1"/>
        <w:outlineLvl w:val="4"/>
        <w:rPr>
          <w:rFonts w:ascii="Georgia" w:eastAsia="Times New Roman" w:hAnsi="Georgia" w:cs="Arial"/>
          <w:b/>
          <w:bCs/>
          <w:color w:val="333333"/>
          <w:sz w:val="32"/>
          <w:szCs w:val="20"/>
          <w:lang w:eastAsia="cs-CZ"/>
        </w:rPr>
      </w:pPr>
      <w:r w:rsidRPr="00201757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Рэзідэнцыі</w:t>
      </w:r>
      <w:r w:rsidRPr="00201757">
        <w:rPr>
          <w:rFonts w:ascii="Georgia" w:eastAsia="Times New Roman" w:hAnsi="Georgia" w:cs="Arial"/>
          <w:b/>
          <w:bCs/>
          <w:color w:val="333333"/>
          <w:sz w:val="32"/>
          <w:szCs w:val="20"/>
          <w:lang w:val="be-BY" w:eastAsia="cs-CZ"/>
        </w:rPr>
        <w:t xml:space="preserve"> Чэшскага літаратурнага цэнтра</w:t>
      </w:r>
    </w:p>
    <w:p w:rsidR="00881CBD" w:rsidRPr="00904FAD" w:rsidRDefault="00904FAD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Мараўская земская бібліятэка ў Брне – секцыя Чэшскі літаратурны цэнтр</w:t>
      </w:r>
      <w:r w:rsidR="00881CBD" w:rsidRPr="00881CBD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у супрацоўніцтве з Амбасадай незалежнай беларускай культуры пры Цэнтры эксперыментальнага тэатра ў Брне абвяшчаюць конкурс</w:t>
      </w:r>
      <w:r w:rsidR="00CD5D74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ны адбор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на рэзідэнцыі ў </w:t>
      </w:r>
      <w:r w:rsidRPr="00904FAD">
        <w:rPr>
          <w:rFonts w:ascii="Georgia" w:eastAsia="Times New Roman" w:hAnsi="Georgia" w:cs="Arial"/>
          <w:b/>
          <w:color w:val="333333"/>
          <w:sz w:val="30"/>
          <w:szCs w:val="30"/>
          <w:lang w:val="be-BY" w:eastAsia="cs-CZ"/>
        </w:rPr>
        <w:t>Брне і Празе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.</w:t>
      </w:r>
    </w:p>
    <w:p w:rsidR="00881CBD" w:rsidRPr="00881CBD" w:rsidRDefault="00904FAD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Рэзідэнцыі для беларускіх пісьменніц/каў</w:t>
      </w:r>
    </w:p>
    <w:p w:rsidR="00881CBD" w:rsidRPr="00881CBD" w:rsidRDefault="00904FAD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Беларускім пісьменніцам/кам прызначаны 2 творчыя або навуковыя рэзідэнцыі працягласцю 4 тыдні ў Празе або Брне</w:t>
      </w:r>
      <w:r w:rsidR="00881CBD" w:rsidRPr="00A40A2E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(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у Брне рэзідэнты да таго ж маюць неабмежаваны доступ да фондаў Мараўскай земскай бібліятэкі). Заяўкі могуць падаваць аўтары</w:t>
      </w:r>
      <w:r w:rsidR="00084F3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/кі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, якія пішуць на бе</w:t>
      </w:r>
      <w:r w:rsidR="00084F3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ларускай ці рускай мове, па ўзросце ці грамадзянстве абмежаванняў няма.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084F3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Мэты рэзідэнцыі – даць яе ўдзельніку/цы час і прастору для творчасці, а чэшскай культурнай супольнасці ўмагчыміць знаёмства з сучаснай беларускай літаратурнай сцэнай. Аўтар/ка </w:t>
      </w:r>
      <w:r w:rsidR="00FF0208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павінен/на быць гатовы/ая ўдзельнічаць у мясцовым літаратурным жыцці (удзельнічаць у мерапрыемствах, зладжаных ці падтрыманых арганізатарам рэзідэнцыі).</w:t>
      </w: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Умовы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:</w:t>
      </w:r>
    </w:p>
    <w:p w:rsidR="00881CBD" w:rsidRPr="00881CBD" w:rsidRDefault="00FF0208" w:rsidP="00881CBD">
      <w:pPr>
        <w:numPr>
          <w:ilvl w:val="0"/>
          <w:numId w:val="1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прынамсі адна выдадзеная кніга паэзіі, прозы або пастаўленая п’еса</w:t>
      </w: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Тэрміны для прыёму заявак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:</w:t>
      </w:r>
    </w:p>
    <w:p w:rsidR="00881CBD" w:rsidRPr="009D1CCD" w:rsidRDefault="00881CBD" w:rsidP="003D4D5C">
      <w:pPr>
        <w:numPr>
          <w:ilvl w:val="0"/>
          <w:numId w:val="2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15</w:t>
      </w:r>
      <w:r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 xml:space="preserve">. </w:t>
      </w:r>
      <w:r w:rsidR="00FF0208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0</w:t>
      </w:r>
      <w:r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3.</w:t>
      </w:r>
      <w:r w:rsidRPr="00881CBD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 </w:t>
      </w:r>
      <w:r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2021</w:t>
      </w:r>
      <w:r w:rsidRPr="00881CBD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br/>
      </w:r>
      <w:r w:rsidRPr="00881CBD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(</w:t>
      </w:r>
      <w:r w:rsidR="00FF0208">
        <w:rPr>
          <w:rFonts w:ascii="Georgia" w:eastAsia="Times New Roman" w:hAnsi="Georgia" w:cs="Arial"/>
          <w:i/>
          <w:iCs/>
          <w:color w:val="333333"/>
          <w:sz w:val="30"/>
          <w:szCs w:val="30"/>
          <w:lang w:val="be-BY" w:eastAsia="cs-CZ"/>
        </w:rPr>
        <w:t>вынікі будуць абвешчаны</w:t>
      </w:r>
      <w:r w:rsidRPr="00881CBD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 xml:space="preserve"> </w:t>
      </w:r>
      <w:r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 xml:space="preserve">25. </w:t>
      </w:r>
      <w:r w:rsidR="00FF0208">
        <w:rPr>
          <w:rFonts w:ascii="Georgia" w:eastAsia="Times New Roman" w:hAnsi="Georgia" w:cs="Arial"/>
          <w:i/>
          <w:iCs/>
          <w:color w:val="333333"/>
          <w:sz w:val="30"/>
          <w:szCs w:val="30"/>
          <w:lang w:val="be-BY" w:eastAsia="cs-CZ"/>
        </w:rPr>
        <w:t>0</w:t>
      </w:r>
      <w:r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3. 2021</w:t>
      </w:r>
      <w:r w:rsidRPr="00881CBD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)</w:t>
      </w:r>
    </w:p>
    <w:p w:rsidR="009D1CCD" w:rsidRPr="009D1CCD" w:rsidRDefault="009D1CCD" w:rsidP="009D1CCD">
      <w:pPr>
        <w:spacing w:before="100" w:beforeAutospacing="1" w:after="100" w:afterAutospacing="1" w:line="480" w:lineRule="atLeast"/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</w:pPr>
      <w:proofErr w:type="spellStart"/>
      <w:r w:rsidRPr="009D1CCD"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>Тэрмін</w:t>
      </w:r>
      <w:proofErr w:type="spellEnd"/>
      <w:r w:rsidRPr="009D1CCD"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 xml:space="preserve"> </w:t>
      </w:r>
      <w:proofErr w:type="spellStart"/>
      <w:r w:rsidRPr="009D1CCD"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>рэзідэнцыі</w:t>
      </w:r>
      <w:proofErr w:type="spellEnd"/>
      <w:r w:rsidRPr="009D1CCD"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>: 15. 05.</w:t>
      </w:r>
      <w:r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 xml:space="preserve"> – </w:t>
      </w:r>
      <w:r w:rsidRPr="009D1CCD"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>15.</w:t>
      </w:r>
      <w:r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 xml:space="preserve"> </w:t>
      </w:r>
      <w:r w:rsidRPr="009D1CCD"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>06.</w:t>
      </w:r>
      <w:r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 xml:space="preserve"> </w:t>
      </w:r>
      <w:r w:rsidRPr="009D1CCD"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>2</w:t>
      </w:r>
      <w:bookmarkStart w:id="0" w:name="_GoBack"/>
      <w:bookmarkEnd w:id="0"/>
      <w:r w:rsidRPr="009D1CCD"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>021</w:t>
      </w: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Месца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:</w:t>
      </w:r>
      <w:r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 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Прага</w:t>
      </w:r>
      <w:r w:rsidR="00881CBD" w:rsidRPr="00881CBD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/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Брно</w:t>
      </w: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Рэзідэнту/цы аплачваецца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:</w:t>
      </w:r>
    </w:p>
    <w:p w:rsidR="00881CBD" w:rsidRPr="00891F16" w:rsidRDefault="00FF0208" w:rsidP="00881CBD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lastRenderedPageBreak/>
        <w:t xml:space="preserve">стыпендыя ў памеры 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250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еўра на тыдзень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(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або 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6500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чэшскіх крон на тыдзень, калі заяўнік не валодае еўравым рахункам або хоча атрымаць стыпендыю гатоўкай па прыездзе ў Чэшскую Рэспубліку</w:t>
      </w:r>
      <w:r w:rsidR="00881CBD" w:rsidRPr="00891F16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)</w:t>
      </w:r>
    </w:p>
    <w:p w:rsidR="00881CBD" w:rsidRDefault="00FF0208" w:rsidP="00881CBD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пражыванне ў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рэзідэнцыйнай кватэры</w:t>
      </w:r>
    </w:p>
    <w:p w:rsidR="00881CBD" w:rsidRPr="00881CBD" w:rsidRDefault="00FF0208" w:rsidP="00881CBD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выдаткі на прыезд на рэзідэнцыю і вяртанне дадому</w:t>
      </w: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Дакументы для ўдзелу ў конкурсе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 xml:space="preserve"> (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 xml:space="preserve">па-руску ці па-беларуску ў тэкставым фармаце або ў 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pdf):</w:t>
      </w:r>
    </w:p>
    <w:p w:rsidR="005B6972" w:rsidRDefault="00FF0208" w:rsidP="00881CBD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запоўнены фармуляр заяўкі</w:t>
      </w:r>
    </w:p>
    <w:p w:rsidR="00881CBD" w:rsidRPr="00881CBD" w:rsidRDefault="00FF0208" w:rsidP="00881CBD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en-US" w:eastAsia="cs-CZ"/>
        </w:rPr>
        <w:t>матывацыйны л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іст</w:t>
      </w:r>
      <w:r w:rsidR="005B6972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(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каля </w:t>
      </w:r>
      <w:r w:rsidR="005B6972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300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слоў</w:t>
      </w:r>
      <w:r w:rsidR="005B6972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)</w:t>
      </w:r>
    </w:p>
    <w:p w:rsidR="00881CBD" w:rsidRPr="00881CBD" w:rsidRDefault="00FF0208" w:rsidP="00881CBD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структураваная біяграфія</w:t>
      </w:r>
    </w:p>
    <w:p w:rsidR="00881CBD" w:rsidRPr="00881CBD" w:rsidRDefault="00FF0208" w:rsidP="00881CBD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бібліяграфія</w:t>
      </w:r>
    </w:p>
    <w:p w:rsidR="00881CBD" w:rsidRPr="009151D5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Іншыя ўмовы </w:t>
      </w:r>
      <w:r w:rsidR="00CD5D74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арганізатара рэзідэнцыі прыводзяцца ў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 </w:t>
      </w:r>
      <w:hyperlink r:id="rId7" w:history="1">
        <w:r w:rsidR="00CD5D74">
          <w:rPr>
            <w:rFonts w:ascii="Georgia" w:eastAsia="Times New Roman" w:hAnsi="Georgia" w:cs="Arial"/>
            <w:color w:val="E53935"/>
            <w:sz w:val="30"/>
            <w:szCs w:val="30"/>
            <w:u w:val="single"/>
            <w:lang w:eastAsia="cs-CZ"/>
          </w:rPr>
          <w:t>фармуляры заяўкі</w:t>
        </w:r>
      </w:hyperlink>
      <w:r w:rsidR="00CD5D74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і маюць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</w:t>
      </w:r>
      <w:r w:rsidR="00CD5D74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для ўдзельніка конкурснага адбору абавязковы характар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.</w:t>
      </w:r>
    </w:p>
    <w:p w:rsidR="00881CBD" w:rsidRPr="00CD5D74" w:rsidRDefault="00CD5D74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Пакеты дакументаў дасылайце ў электронным выглядзе на адрас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 </w:t>
      </w:r>
      <w:hyperlink r:id="rId8" w:history="1">
        <w:r w:rsidR="00881CBD" w:rsidRPr="009151D5">
          <w:rPr>
            <w:rFonts w:ascii="Georgia" w:eastAsia="Times New Roman" w:hAnsi="Georgia" w:cs="Arial"/>
            <w:color w:val="E53935"/>
            <w:sz w:val="30"/>
            <w:szCs w:val="30"/>
            <w:u w:val="single"/>
            <w:lang w:eastAsia="cs-CZ"/>
          </w:rPr>
          <w:t>residencies@czechlit.cz</w:t>
        </w:r>
      </w:hyperlink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, пазначыўшы прадмет: “Літаратурная рэзідэнцыя </w:t>
      </w:r>
      <w:r w:rsidR="009151D5" w:rsidRPr="009151D5">
        <w:rPr>
          <w:rFonts w:ascii="Georgia" w:hAnsi="Georgia" w:cs="Times New Roman"/>
          <w:sz w:val="30"/>
          <w:szCs w:val="30"/>
        </w:rPr>
        <w:t xml:space="preserve">– </w:t>
      </w:r>
      <w:r>
        <w:rPr>
          <w:rFonts w:ascii="Georgia" w:hAnsi="Georgia" w:cs="Times New Roman"/>
          <w:sz w:val="30"/>
          <w:szCs w:val="30"/>
          <w:lang w:val="be-BY"/>
        </w:rPr>
        <w:t>Беларусь</w:t>
      </w:r>
      <w:r w:rsidR="009151D5" w:rsidRPr="009151D5">
        <w:rPr>
          <w:rFonts w:ascii="Georgia" w:hAnsi="Georgia" w:cs="Times New Roman"/>
          <w:sz w:val="30"/>
          <w:szCs w:val="30"/>
        </w:rPr>
        <w:t xml:space="preserve">: </w:t>
      </w:r>
      <w:r>
        <w:rPr>
          <w:rFonts w:ascii="Georgia" w:hAnsi="Georgia" w:cs="Times New Roman"/>
          <w:i/>
          <w:sz w:val="30"/>
          <w:szCs w:val="30"/>
        </w:rPr>
        <w:t>прозвішча</w:t>
      </w:r>
      <w:r w:rsidRPr="00CD5D74">
        <w:rPr>
          <w:rFonts w:ascii="Georgia" w:hAnsi="Georgia" w:cs="Times New Roman"/>
          <w:sz w:val="30"/>
          <w:szCs w:val="30"/>
          <w:lang w:val="be-BY"/>
        </w:rPr>
        <w:t>”</w:t>
      </w:r>
      <w:r>
        <w:rPr>
          <w:rFonts w:ascii="Georgia" w:hAnsi="Georgia" w:cs="Times New Roman"/>
          <w:sz w:val="30"/>
          <w:szCs w:val="30"/>
          <w:lang w:val="be-BY"/>
        </w:rPr>
        <w:t>.</w:t>
      </w:r>
    </w:p>
    <w:p w:rsidR="00962204" w:rsidRPr="00904FAD" w:rsidRDefault="00D14F19">
      <w:pPr>
        <w:rPr>
          <w:lang w:val="en-US"/>
        </w:rPr>
      </w:pPr>
    </w:p>
    <w:sectPr w:rsidR="00962204" w:rsidRPr="00904FAD" w:rsidSect="00201757">
      <w:headerReference w:type="default" r:id="rId9"/>
      <w:pgSz w:w="11900" w:h="16840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19" w:rsidRDefault="00D14F19" w:rsidP="00201757">
      <w:r>
        <w:separator/>
      </w:r>
    </w:p>
  </w:endnote>
  <w:endnote w:type="continuationSeparator" w:id="0">
    <w:p w:rsidR="00D14F19" w:rsidRDefault="00D14F19" w:rsidP="0020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19" w:rsidRDefault="00D14F19" w:rsidP="00201757">
      <w:r>
        <w:separator/>
      </w:r>
    </w:p>
  </w:footnote>
  <w:footnote w:type="continuationSeparator" w:id="0">
    <w:p w:rsidR="00D14F19" w:rsidRDefault="00D14F19" w:rsidP="00201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57" w:rsidRDefault="0020175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B35038B" wp14:editId="50C15FC7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324725" cy="1038225"/>
          <wp:effectExtent l="0" t="0" r="9525" b="9525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7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61A6"/>
    <w:multiLevelType w:val="multilevel"/>
    <w:tmpl w:val="B2E0C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354F4A"/>
    <w:multiLevelType w:val="multilevel"/>
    <w:tmpl w:val="FD08C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6041B"/>
    <w:multiLevelType w:val="multilevel"/>
    <w:tmpl w:val="7FE03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41E5A"/>
    <w:multiLevelType w:val="multilevel"/>
    <w:tmpl w:val="2F58B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BD"/>
    <w:rsid w:val="00033516"/>
    <w:rsid w:val="00084F3D"/>
    <w:rsid w:val="000A7308"/>
    <w:rsid w:val="000C4EDD"/>
    <w:rsid w:val="000E0A94"/>
    <w:rsid w:val="001B7257"/>
    <w:rsid w:val="00201757"/>
    <w:rsid w:val="00332C81"/>
    <w:rsid w:val="00333E4C"/>
    <w:rsid w:val="003D4D5C"/>
    <w:rsid w:val="004419D0"/>
    <w:rsid w:val="004B5AE3"/>
    <w:rsid w:val="004C4A47"/>
    <w:rsid w:val="00515D01"/>
    <w:rsid w:val="0051740A"/>
    <w:rsid w:val="0054767B"/>
    <w:rsid w:val="005B6972"/>
    <w:rsid w:val="007921F6"/>
    <w:rsid w:val="0083250F"/>
    <w:rsid w:val="00835DCD"/>
    <w:rsid w:val="00843E5D"/>
    <w:rsid w:val="00861F88"/>
    <w:rsid w:val="00881CBD"/>
    <w:rsid w:val="00891F16"/>
    <w:rsid w:val="00904FAD"/>
    <w:rsid w:val="009151D5"/>
    <w:rsid w:val="009D1CCD"/>
    <w:rsid w:val="00A16DC6"/>
    <w:rsid w:val="00A40A2E"/>
    <w:rsid w:val="00C6515D"/>
    <w:rsid w:val="00C95213"/>
    <w:rsid w:val="00CD5D74"/>
    <w:rsid w:val="00D14F19"/>
    <w:rsid w:val="00D623A4"/>
    <w:rsid w:val="00D86EC3"/>
    <w:rsid w:val="00DA7905"/>
    <w:rsid w:val="00E0214A"/>
    <w:rsid w:val="00E70AF7"/>
    <w:rsid w:val="00F756F4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8870B"/>
  <w14:defaultImageDpi w14:val="32767"/>
  <w15:chartTrackingRefBased/>
  <w15:docId w15:val="{D07E60DB-1EBF-EA4C-B763-8B3AF7BE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81CB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81C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1C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881CBD"/>
  </w:style>
  <w:style w:type="character" w:styleId="Siln">
    <w:name w:val="Strong"/>
    <w:basedOn w:val="Standardnpsmoodstavce"/>
    <w:uiPriority w:val="22"/>
    <w:qFormat/>
    <w:rsid w:val="00881CBD"/>
    <w:rPr>
      <w:b/>
      <w:bCs/>
    </w:rPr>
  </w:style>
  <w:style w:type="character" w:styleId="Zdraznn">
    <w:name w:val="Emphasis"/>
    <w:basedOn w:val="Standardnpsmoodstavce"/>
    <w:uiPriority w:val="20"/>
    <w:qFormat/>
    <w:rsid w:val="00881CB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81CB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017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1757"/>
  </w:style>
  <w:style w:type="paragraph" w:styleId="Zpat">
    <w:name w:val="footer"/>
    <w:basedOn w:val="Normln"/>
    <w:link w:val="ZpatChar"/>
    <w:uiPriority w:val="99"/>
    <w:unhideWhenUsed/>
    <w:rsid w:val="002017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1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8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9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es@czechli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echlit.cz/wp-content/uploads/2019/12/&#268;LC_formul&#225;&#345;_rezidenc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MZK</cp:lastModifiedBy>
  <cp:revision>4</cp:revision>
  <dcterms:created xsi:type="dcterms:W3CDTF">2021-02-02T14:54:00Z</dcterms:created>
  <dcterms:modified xsi:type="dcterms:W3CDTF">2021-02-03T10:19:00Z</dcterms:modified>
</cp:coreProperties>
</file>