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BD" w:rsidRPr="00F1061B" w:rsidRDefault="00904FAD" w:rsidP="00881CBD">
      <w:pPr>
        <w:spacing w:before="100" w:beforeAutospacing="1" w:after="100" w:afterAutospacing="1"/>
        <w:outlineLvl w:val="4"/>
        <w:rPr>
          <w:rFonts w:ascii="Georgia" w:eastAsia="Times New Roman" w:hAnsi="Georgia" w:cs="Arial"/>
          <w:b/>
          <w:bCs/>
          <w:color w:val="333333"/>
          <w:sz w:val="28"/>
          <w:szCs w:val="20"/>
          <w:lang w:eastAsia="cs-CZ"/>
        </w:rPr>
      </w:pP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Р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е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з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и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д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е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нц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ии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 xml:space="preserve"> Ч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е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шск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о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г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о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 xml:space="preserve"> л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и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т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е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ратурн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о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г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о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 xml:space="preserve"> ц</w:t>
      </w:r>
      <w:r w:rsidR="00D339D0"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е</w:t>
      </w:r>
      <w:r w:rsidRPr="00F1061B">
        <w:rPr>
          <w:rFonts w:ascii="Georgia" w:eastAsia="Times New Roman" w:hAnsi="Georgia" w:cs="Arial"/>
          <w:b/>
          <w:bCs/>
          <w:color w:val="333333"/>
          <w:sz w:val="28"/>
          <w:szCs w:val="20"/>
          <w:lang w:val="be-BY" w:eastAsia="cs-CZ"/>
        </w:rPr>
        <w:t>нтра</w:t>
      </w:r>
    </w:p>
    <w:p w:rsidR="00881CBD" w:rsidRPr="00904FAD" w:rsidRDefault="00904FAD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М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оравская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земская б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бл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т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ка 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Брн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– секц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я Ч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шск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ий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л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т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ратурны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й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ц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нтр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,</w:t>
      </w:r>
      <w:r w:rsidR="00881CBD"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в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с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отрудничестве с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Амбасад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й неза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висимой беларусской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культуры пры Ц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нтр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экспер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ментальн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ого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т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атра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Брн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аб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ъявляют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конкурс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ны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й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отбор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на р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нц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Pr="00904FAD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>Брн</w:t>
      </w:r>
      <w:r w:rsidR="00761C82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>о</w:t>
      </w:r>
      <w:r w:rsidRPr="00904FAD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>и</w:t>
      </w:r>
      <w:r w:rsidRPr="00904FAD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 xml:space="preserve"> Пра</w:t>
      </w:r>
      <w:r w:rsidR="00761C82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>г</w:t>
      </w:r>
      <w:r w:rsidRPr="00904FAD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.</w:t>
      </w:r>
    </w:p>
    <w:p w:rsidR="00881CBD" w:rsidRPr="00881CBD" w:rsidRDefault="00904FAD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Р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з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д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нц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ии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для беларус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с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к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х п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исателей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/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писательниц</w:t>
      </w:r>
    </w:p>
    <w:p w:rsidR="00881CBD" w:rsidRPr="00881CBD" w:rsidRDefault="00761C82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Для б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еларус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к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их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п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ателей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/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писательниц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выписываются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2 творч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еские или научные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нц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пр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одолжительностью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4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недели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Пра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ге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или 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Брн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</w:t>
      </w:r>
      <w:r w:rsidR="00881CBD" w:rsidRPr="00A40A2E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в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Брн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о, к тому же, 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нты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имеют неограниченный доступ к фондам Моравской земской библиотеки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).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Заявки могут подавать авторы/ки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,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пишущие на беларусском или русском языке, по возрасту или гражданству ограничений нет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.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Цели резиденции 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–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предоставить её участникам время и простор для творчества, а чешскому культурному сообществу – возможность познакомиться с современной беларусской литературной сценой.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Автор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/ка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должен/должна быть готов/а участвовать в местной литературной жизни </w:t>
      </w:r>
      <w:r w:rsidR="00FF0208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(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принимать участие в мероприятиях, проводимых или поддержанных организатором резиденции</w:t>
      </w:r>
      <w:r w:rsidR="00FF0208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).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У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словия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881CBD" w:rsidRDefault="00761C82" w:rsidP="00881CBD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как минимум одна изданная книга поэзии, прозы или поставленная пьеса</w:t>
      </w:r>
    </w:p>
    <w:p w:rsidR="00881CBD" w:rsidRPr="00881CBD" w:rsidRDefault="00761C82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Сроки для подачи заявок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DB00DA" w:rsidRPr="00DB00DA" w:rsidRDefault="00881CBD" w:rsidP="00881CBD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15</w:t>
      </w:r>
      <w:r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 xml:space="preserve">. </w:t>
      </w:r>
      <w:r w:rsidR="00FF0208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0</w:t>
      </w:r>
      <w:r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3.</w:t>
      </w:r>
      <w:r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2021</w:t>
      </w:r>
      <w:r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br/>
      </w:r>
      <w:r w:rsidRPr="00881CBD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(</w:t>
      </w:r>
      <w:r w:rsidR="00761C82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результаты будут объявлены</w:t>
      </w:r>
      <w:r w:rsidRPr="00881CBD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 xml:space="preserve"> </w:t>
      </w:r>
      <w:r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 xml:space="preserve">25. </w:t>
      </w:r>
      <w:r w:rsidR="00FF0208">
        <w:rPr>
          <w:rFonts w:ascii="Georgia" w:eastAsia="Times New Roman" w:hAnsi="Georgia" w:cs="Arial"/>
          <w:i/>
          <w:iCs/>
          <w:color w:val="333333"/>
          <w:sz w:val="30"/>
          <w:szCs w:val="30"/>
          <w:lang w:val="be-BY" w:eastAsia="cs-CZ"/>
        </w:rPr>
        <w:t>0</w:t>
      </w:r>
      <w:r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3. 2021</w:t>
      </w:r>
      <w:r w:rsidRPr="00881CBD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)</w:t>
      </w:r>
    </w:p>
    <w:p w:rsidR="00DB00DA" w:rsidRPr="00DB00DA" w:rsidRDefault="00DB00DA" w:rsidP="00DB00DA">
      <w:pPr>
        <w:spacing w:before="100" w:beforeAutospacing="1" w:after="100" w:afterAutospacing="1" w:line="480" w:lineRule="atLeast"/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</w:pPr>
      <w:proofErr w:type="spellStart"/>
      <w:r w:rsidRPr="00DB00DA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Срок</w:t>
      </w:r>
      <w:proofErr w:type="spellEnd"/>
      <w:r w:rsidRPr="00DB00DA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 xml:space="preserve"> резиденции</w:t>
      </w:r>
      <w:bookmarkStart w:id="0" w:name="_GoBack"/>
      <w:bookmarkEnd w:id="0"/>
      <w:r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: 15. 05. – 15. 06. 2021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Мес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то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Прага</w:t>
      </w:r>
      <w:r w:rsidR="00881CBD"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/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Брно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Р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з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д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нту/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ке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оплачивается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891F16" w:rsidRDefault="00FF0208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lastRenderedPageBreak/>
        <w:t>ст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ипендия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 размере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250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вро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 неделю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или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6500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чешских крон в неделю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,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 случае если участник не владеет счётом в евро или желает получить стипендию наличными по прибытии в Чешскую Республику</w:t>
      </w:r>
      <w:r w:rsidR="00881CBD" w:rsidRPr="00891F16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)</w:t>
      </w:r>
    </w:p>
    <w:p w:rsidR="00881CBD" w:rsidRDefault="00761C82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проживание в резиденционной квартире</w:t>
      </w:r>
    </w:p>
    <w:p w:rsidR="00881CBD" w:rsidRPr="00881CBD" w:rsidRDefault="002B67F5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расходы на приезд на резиденцию и возвращение домой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Д</w:t>
      </w:r>
      <w:r w:rsidR="002B67F5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окументы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для </w:t>
      </w:r>
      <w:r w:rsidR="002B67F5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участия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</w:t>
      </w:r>
      <w:r w:rsidR="002B67F5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в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конкурсе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 xml:space="preserve"> (</w:t>
      </w:r>
      <w:r w:rsidR="002B67F5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на беларусском или русском языке в текстовом формате или в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pdf):</w:t>
      </w:r>
    </w:p>
    <w:p w:rsidR="005B6972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запо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лненный формуляр заявки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en-US" w:eastAsia="cs-CZ"/>
        </w:rPr>
        <w:t>м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en-US" w:eastAsia="cs-CZ"/>
        </w:rPr>
        <w:t>отивационное письмо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приблизительно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300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сло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)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структур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ированн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ая б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иография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иблиография</w:t>
      </w:r>
    </w:p>
    <w:p w:rsidR="00881CBD" w:rsidRPr="009151D5" w:rsidRDefault="002B67F5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Другие условия организатора резиденции указаны в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hyperlink r:id="rId7" w:history="1">
        <w:r w:rsidR="00CD5D74"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ф</w:t>
        </w:r>
        <w:r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о</w:t>
        </w:r>
        <w:r w:rsidR="00CD5D74"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рмуляр</w:t>
        </w:r>
        <w:r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е</w:t>
        </w:r>
        <w:r w:rsidR="00CD5D74"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 xml:space="preserve"> зая</w:t>
        </w:r>
        <w:r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в</w:t>
        </w:r>
        <w:r w:rsidR="00CD5D74"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к</w:t>
        </w:r>
        <w:r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и</w:t>
        </w:r>
      </w:hyperlink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и являются для участника конкурсного отбора обязательными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.</w:t>
      </w:r>
    </w:p>
    <w:p w:rsidR="00881CBD" w:rsidRPr="00CD5D74" w:rsidRDefault="00CD5D74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Пакеты д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окументов присылайте в электронном виде на адрес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hyperlink r:id="rId8" w:history="1">
        <w:r w:rsidR="00881CBD" w:rsidRPr="009151D5"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residencies@czechlit.cz</w:t>
        </w:r>
      </w:hyperlink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с пометкой в предмете: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“Л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итературная резиденция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9151D5" w:rsidRPr="009151D5">
        <w:rPr>
          <w:rFonts w:ascii="Georgia" w:hAnsi="Georgia" w:cs="Times New Roman"/>
          <w:sz w:val="30"/>
          <w:szCs w:val="30"/>
        </w:rPr>
        <w:t xml:space="preserve">– </w:t>
      </w:r>
      <w:r>
        <w:rPr>
          <w:rFonts w:ascii="Georgia" w:hAnsi="Georgia" w:cs="Times New Roman"/>
          <w:sz w:val="30"/>
          <w:szCs w:val="30"/>
          <w:lang w:val="be-BY"/>
        </w:rPr>
        <w:t>Беларусь</w:t>
      </w:r>
      <w:r w:rsidR="009151D5" w:rsidRPr="009151D5">
        <w:rPr>
          <w:rFonts w:ascii="Georgia" w:hAnsi="Georgia" w:cs="Times New Roman"/>
          <w:sz w:val="30"/>
          <w:szCs w:val="30"/>
        </w:rPr>
        <w:t xml:space="preserve">: </w:t>
      </w:r>
      <w:r w:rsidR="002B67F5">
        <w:rPr>
          <w:rFonts w:ascii="Georgia" w:hAnsi="Georgia" w:cs="Times New Roman"/>
          <w:i/>
          <w:sz w:val="30"/>
          <w:szCs w:val="30"/>
        </w:rPr>
        <w:t>фамилия</w:t>
      </w:r>
      <w:r w:rsidRPr="00CD5D74">
        <w:rPr>
          <w:rFonts w:ascii="Georgia" w:hAnsi="Georgia" w:cs="Times New Roman"/>
          <w:sz w:val="30"/>
          <w:szCs w:val="30"/>
          <w:lang w:val="be-BY"/>
        </w:rPr>
        <w:t>”</w:t>
      </w:r>
      <w:r>
        <w:rPr>
          <w:rFonts w:ascii="Georgia" w:hAnsi="Georgia" w:cs="Times New Roman"/>
          <w:sz w:val="30"/>
          <w:szCs w:val="30"/>
          <w:lang w:val="be-BY"/>
        </w:rPr>
        <w:t>.</w:t>
      </w:r>
    </w:p>
    <w:p w:rsidR="00962204" w:rsidRPr="00904FAD" w:rsidRDefault="008B2600">
      <w:pPr>
        <w:rPr>
          <w:lang w:val="en-US"/>
        </w:rPr>
      </w:pPr>
    </w:p>
    <w:sectPr w:rsidR="00962204" w:rsidRPr="00904FAD" w:rsidSect="00F1061B">
      <w:headerReference w:type="default" r:id="rId9"/>
      <w:pgSz w:w="11900" w:h="16840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00" w:rsidRDefault="008B2600" w:rsidP="00F1061B">
      <w:r>
        <w:separator/>
      </w:r>
    </w:p>
  </w:endnote>
  <w:endnote w:type="continuationSeparator" w:id="0">
    <w:p w:rsidR="008B2600" w:rsidRDefault="008B2600" w:rsidP="00F1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00" w:rsidRDefault="008B2600" w:rsidP="00F1061B">
      <w:r>
        <w:separator/>
      </w:r>
    </w:p>
  </w:footnote>
  <w:footnote w:type="continuationSeparator" w:id="0">
    <w:p w:rsidR="008B2600" w:rsidRDefault="008B2600" w:rsidP="00F1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61B" w:rsidRDefault="00F106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EF25F55" wp14:editId="42EFD710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200900" cy="9906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61A6"/>
    <w:multiLevelType w:val="multilevel"/>
    <w:tmpl w:val="B2E0C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54F4A"/>
    <w:multiLevelType w:val="multilevel"/>
    <w:tmpl w:val="FD08C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6041B"/>
    <w:multiLevelType w:val="multilevel"/>
    <w:tmpl w:val="7FE03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41E5A"/>
    <w:multiLevelType w:val="multilevel"/>
    <w:tmpl w:val="2F58B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BD"/>
    <w:rsid w:val="00033516"/>
    <w:rsid w:val="00084F3D"/>
    <w:rsid w:val="000A7308"/>
    <w:rsid w:val="000C4EDD"/>
    <w:rsid w:val="000E0A94"/>
    <w:rsid w:val="001A3C3F"/>
    <w:rsid w:val="001B7257"/>
    <w:rsid w:val="002B67F5"/>
    <w:rsid w:val="00332C81"/>
    <w:rsid w:val="00333E4C"/>
    <w:rsid w:val="003D4D5C"/>
    <w:rsid w:val="004419D0"/>
    <w:rsid w:val="00465C39"/>
    <w:rsid w:val="004B5AE3"/>
    <w:rsid w:val="004C4A47"/>
    <w:rsid w:val="00515D01"/>
    <w:rsid w:val="0051740A"/>
    <w:rsid w:val="0054767B"/>
    <w:rsid w:val="005B6972"/>
    <w:rsid w:val="00761C82"/>
    <w:rsid w:val="007921F6"/>
    <w:rsid w:val="0083250F"/>
    <w:rsid w:val="00843E5D"/>
    <w:rsid w:val="00881CBD"/>
    <w:rsid w:val="00891F16"/>
    <w:rsid w:val="008B0A07"/>
    <w:rsid w:val="008B2600"/>
    <w:rsid w:val="00904FAD"/>
    <w:rsid w:val="009151D5"/>
    <w:rsid w:val="00A16DC6"/>
    <w:rsid w:val="00A40A2E"/>
    <w:rsid w:val="00C6515D"/>
    <w:rsid w:val="00C95213"/>
    <w:rsid w:val="00CD5D74"/>
    <w:rsid w:val="00D339D0"/>
    <w:rsid w:val="00D623A4"/>
    <w:rsid w:val="00D86EC3"/>
    <w:rsid w:val="00DB00DA"/>
    <w:rsid w:val="00DE5329"/>
    <w:rsid w:val="00E0214A"/>
    <w:rsid w:val="00E70AF7"/>
    <w:rsid w:val="00F1061B"/>
    <w:rsid w:val="00F756F4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D53BF"/>
  <w14:defaultImageDpi w14:val="32767"/>
  <w15:chartTrackingRefBased/>
  <w15:docId w15:val="{D07E60DB-1EBF-EA4C-B763-8B3AF7B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81CB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81C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1C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881CBD"/>
  </w:style>
  <w:style w:type="character" w:styleId="Siln">
    <w:name w:val="Strong"/>
    <w:basedOn w:val="Standardnpsmoodstavce"/>
    <w:uiPriority w:val="22"/>
    <w:qFormat/>
    <w:rsid w:val="00881CBD"/>
    <w:rPr>
      <w:b/>
      <w:bCs/>
    </w:rPr>
  </w:style>
  <w:style w:type="character" w:styleId="Zdraznn">
    <w:name w:val="Emphasis"/>
    <w:basedOn w:val="Standardnpsmoodstavce"/>
    <w:uiPriority w:val="20"/>
    <w:qFormat/>
    <w:rsid w:val="00881CB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81CB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10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61B"/>
  </w:style>
  <w:style w:type="paragraph" w:styleId="Zpat">
    <w:name w:val="footer"/>
    <w:basedOn w:val="Normln"/>
    <w:link w:val="ZpatChar"/>
    <w:uiPriority w:val="99"/>
    <w:unhideWhenUsed/>
    <w:rsid w:val="00F10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9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es@czechli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echlit.cz/wp-content/uploads/2019/12/&#268;LC_formul&#225;&#345;_reziden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MZK</cp:lastModifiedBy>
  <cp:revision>4</cp:revision>
  <dcterms:created xsi:type="dcterms:W3CDTF">2021-02-02T14:55:00Z</dcterms:created>
  <dcterms:modified xsi:type="dcterms:W3CDTF">2021-02-03T10:20:00Z</dcterms:modified>
</cp:coreProperties>
</file>